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39BA" w:rsidRDefault="005514BD">
      <w:r>
        <w:rPr>
          <w:rFonts w:hint="eastAsia"/>
          <w:b/>
          <w:sz w:val="20"/>
          <w:lang w:eastAsia="zh-CN"/>
        </w:rPr>
        <w:t xml:space="preserve"> </w:t>
      </w:r>
    </w:p>
    <w:p w:rsidR="005C39BA" w:rsidRDefault="005C39BA">
      <w:pPr>
        <w:jc w:val="center"/>
        <w:rPr>
          <w:rFonts w:ascii="仿宋" w:eastAsia="仿宋" w:hAnsi="仿宋"/>
          <w:b/>
          <w:w w:val="95"/>
          <w:sz w:val="44"/>
          <w:lang w:eastAsia="zh-CN"/>
        </w:rPr>
      </w:pPr>
    </w:p>
    <w:p w:rsidR="005C39BA" w:rsidRDefault="005C39BA">
      <w:pPr>
        <w:jc w:val="center"/>
        <w:rPr>
          <w:rFonts w:ascii="仿宋" w:eastAsia="仿宋" w:hAnsi="仿宋"/>
          <w:b/>
          <w:w w:val="95"/>
          <w:sz w:val="44"/>
          <w:lang w:eastAsia="zh-CN"/>
        </w:rPr>
      </w:pPr>
    </w:p>
    <w:p w:rsidR="005C39BA" w:rsidRDefault="005C39BA">
      <w:pPr>
        <w:jc w:val="center"/>
        <w:rPr>
          <w:rFonts w:ascii="仿宋" w:eastAsia="仿宋" w:hAnsi="仿宋"/>
          <w:b/>
          <w:w w:val="95"/>
          <w:sz w:val="44"/>
          <w:lang w:eastAsia="zh-CN"/>
        </w:rPr>
      </w:pPr>
    </w:p>
    <w:p w:rsidR="005C39BA" w:rsidRDefault="005C39BA">
      <w:pPr>
        <w:jc w:val="center"/>
        <w:rPr>
          <w:rFonts w:ascii="仿宋" w:eastAsia="仿宋" w:hAnsi="仿宋"/>
          <w:b/>
          <w:w w:val="95"/>
          <w:sz w:val="44"/>
          <w:lang w:eastAsia="zh-CN"/>
        </w:rPr>
      </w:pPr>
    </w:p>
    <w:p w:rsidR="005C39BA" w:rsidRDefault="005C39BA">
      <w:pPr>
        <w:jc w:val="center"/>
        <w:rPr>
          <w:rFonts w:ascii="仿宋" w:eastAsia="仿宋" w:hAnsi="仿宋"/>
          <w:b/>
          <w:w w:val="95"/>
          <w:sz w:val="44"/>
          <w:lang w:eastAsia="zh-CN"/>
        </w:rPr>
      </w:pPr>
    </w:p>
    <w:p w:rsidR="005C39BA" w:rsidRDefault="005514BD">
      <w:pPr>
        <w:jc w:val="center"/>
        <w:rPr>
          <w:rFonts w:ascii="仿宋" w:eastAsia="仿宋" w:hAnsi="仿宋"/>
          <w:b/>
          <w:w w:val="95"/>
          <w:sz w:val="44"/>
          <w:lang w:eastAsia="zh-CN"/>
        </w:rPr>
      </w:pPr>
      <w:r>
        <w:rPr>
          <w:rFonts w:ascii="仿宋" w:eastAsia="仿宋" w:hAnsi="仿宋" w:hint="eastAsia"/>
          <w:b/>
          <w:w w:val="95"/>
          <w:sz w:val="44"/>
          <w:lang w:eastAsia="zh-CN"/>
        </w:rPr>
        <w:t>丹桂轩·连丰花园建设项目</w:t>
      </w:r>
    </w:p>
    <w:p w:rsidR="005C39BA" w:rsidRDefault="005514BD">
      <w:pPr>
        <w:jc w:val="center"/>
        <w:rPr>
          <w:rFonts w:ascii="仿宋" w:eastAsia="仿宋"/>
          <w:b/>
          <w:sz w:val="44"/>
        </w:rPr>
      </w:pPr>
      <w:proofErr w:type="spellStart"/>
      <w:r>
        <w:rPr>
          <w:rFonts w:ascii="仿宋" w:eastAsia="仿宋" w:hAnsi="仿宋" w:hint="eastAsia"/>
          <w:b/>
          <w:w w:val="95"/>
          <w:sz w:val="44"/>
        </w:rPr>
        <w:t>竣工环境保护</w:t>
      </w:r>
      <w:r>
        <w:rPr>
          <w:rFonts w:ascii="仿宋" w:eastAsia="仿宋" w:hint="eastAsia"/>
          <w:b/>
          <w:w w:val="95"/>
          <w:sz w:val="44"/>
        </w:rPr>
        <w:t>验收监测报告</w:t>
      </w:r>
      <w:proofErr w:type="spellEnd"/>
    </w:p>
    <w:p w:rsidR="005C39BA" w:rsidRDefault="005C39BA">
      <w:pPr>
        <w:jc w:val="center"/>
        <w:rPr>
          <w:b/>
          <w:color w:val="FF0000"/>
          <w:sz w:val="72"/>
          <w:szCs w:val="72"/>
        </w:rPr>
      </w:pPr>
    </w:p>
    <w:p w:rsidR="005C39BA" w:rsidRDefault="005C39BA">
      <w:pPr>
        <w:jc w:val="center"/>
        <w:rPr>
          <w:b/>
          <w:color w:val="FF0000"/>
          <w:sz w:val="72"/>
          <w:szCs w:val="72"/>
        </w:rPr>
      </w:pPr>
    </w:p>
    <w:p w:rsidR="005C39BA" w:rsidRDefault="005C39BA" w:rsidP="00574DD4">
      <w:pPr>
        <w:spacing w:beforeLines="50" w:afterLines="50"/>
        <w:ind w:firstLineChars="550" w:firstLine="1650"/>
        <w:rPr>
          <w:rFonts w:eastAsia="楷体_GB2312"/>
          <w:color w:val="FF0000"/>
          <w:sz w:val="30"/>
          <w:szCs w:val="30"/>
        </w:rPr>
      </w:pPr>
    </w:p>
    <w:p w:rsidR="005C39BA" w:rsidRDefault="005C39BA" w:rsidP="00257244">
      <w:pPr>
        <w:pStyle w:val="20"/>
        <w:ind w:left="440" w:firstLine="600"/>
        <w:rPr>
          <w:rFonts w:eastAsia="楷体_GB2312"/>
          <w:color w:val="FF0000"/>
          <w:sz w:val="30"/>
          <w:szCs w:val="30"/>
        </w:rPr>
      </w:pPr>
    </w:p>
    <w:p w:rsidR="005C39BA" w:rsidRDefault="005C39BA"/>
    <w:p w:rsidR="005C39BA" w:rsidRDefault="005C39BA" w:rsidP="00257244">
      <w:pPr>
        <w:pStyle w:val="20"/>
        <w:ind w:left="440" w:firstLine="600"/>
        <w:rPr>
          <w:rFonts w:eastAsia="楷体_GB2312"/>
          <w:color w:val="FF0000"/>
          <w:sz w:val="30"/>
          <w:szCs w:val="30"/>
        </w:rPr>
      </w:pPr>
    </w:p>
    <w:p w:rsidR="005C39BA" w:rsidRDefault="005C39BA">
      <w:pPr>
        <w:jc w:val="center"/>
      </w:pPr>
    </w:p>
    <w:p w:rsidR="005C39BA" w:rsidRDefault="005514BD" w:rsidP="00574DD4">
      <w:pPr>
        <w:autoSpaceDE/>
        <w:autoSpaceDN/>
        <w:spacing w:beforeLines="50" w:afterLines="50" w:line="360" w:lineRule="auto"/>
        <w:jc w:val="center"/>
        <w:rPr>
          <w:rFonts w:ascii="仿宋" w:eastAsia="仿宋"/>
          <w:sz w:val="28"/>
          <w:lang w:eastAsia="zh-CN"/>
        </w:rPr>
      </w:pPr>
      <w:proofErr w:type="spellStart"/>
      <w:r>
        <w:rPr>
          <w:rFonts w:ascii="仿宋" w:eastAsia="仿宋" w:hint="eastAsia"/>
          <w:sz w:val="28"/>
        </w:rPr>
        <w:t>建设单位</w:t>
      </w:r>
      <w:proofErr w:type="spellEnd"/>
      <w:r>
        <w:rPr>
          <w:rFonts w:ascii="仿宋" w:eastAsia="仿宋" w:hint="eastAsia"/>
          <w:sz w:val="28"/>
        </w:rPr>
        <w:t>:</w:t>
      </w:r>
      <w:r>
        <w:rPr>
          <w:rFonts w:ascii="仿宋" w:eastAsia="仿宋" w:hint="eastAsia"/>
          <w:sz w:val="28"/>
          <w:lang w:eastAsia="zh-CN"/>
        </w:rPr>
        <w:t>潍坊全盛置业有限公司</w:t>
      </w:r>
    </w:p>
    <w:p w:rsidR="005C39BA" w:rsidRDefault="005514BD" w:rsidP="00574DD4">
      <w:pPr>
        <w:autoSpaceDE/>
        <w:autoSpaceDN/>
        <w:spacing w:beforeLines="50" w:afterLines="50" w:line="360" w:lineRule="auto"/>
        <w:jc w:val="center"/>
        <w:rPr>
          <w:rFonts w:ascii="仿宋" w:eastAsia="仿宋"/>
          <w:sz w:val="28"/>
          <w:lang w:eastAsia="zh-CN"/>
        </w:rPr>
      </w:pPr>
      <w:proofErr w:type="spellStart"/>
      <w:r>
        <w:rPr>
          <w:rFonts w:ascii="仿宋" w:eastAsia="仿宋" w:hint="eastAsia"/>
          <w:sz w:val="28"/>
        </w:rPr>
        <w:t>编制单位</w:t>
      </w:r>
      <w:proofErr w:type="spellEnd"/>
      <w:r>
        <w:rPr>
          <w:rFonts w:ascii="仿宋" w:eastAsia="仿宋" w:hint="eastAsia"/>
          <w:sz w:val="28"/>
        </w:rPr>
        <w:t>：</w:t>
      </w:r>
      <w:r>
        <w:rPr>
          <w:rFonts w:ascii="仿宋" w:eastAsia="仿宋" w:hint="eastAsia"/>
          <w:sz w:val="28"/>
          <w:lang w:eastAsia="zh-CN"/>
        </w:rPr>
        <w:t>潍坊全盛置业有限公司</w:t>
      </w:r>
    </w:p>
    <w:p w:rsidR="005C39BA" w:rsidRDefault="005C39BA" w:rsidP="00257244">
      <w:pPr>
        <w:pStyle w:val="20"/>
        <w:ind w:left="440" w:firstLine="560"/>
      </w:pPr>
    </w:p>
    <w:p w:rsidR="005C39BA" w:rsidRDefault="005C39BA">
      <w:pPr>
        <w:pStyle w:val="20"/>
        <w:ind w:leftChars="0" w:left="0" w:firstLineChars="0" w:firstLine="0"/>
      </w:pPr>
    </w:p>
    <w:p w:rsidR="005C39BA" w:rsidRDefault="005514BD">
      <w:pPr>
        <w:ind w:left="2568" w:right="2309"/>
        <w:jc w:val="center"/>
        <w:rPr>
          <w:rFonts w:ascii="仿宋" w:eastAsia="仿宋" w:hAnsi="仿宋"/>
          <w:bCs/>
          <w:sz w:val="28"/>
        </w:rPr>
        <w:sectPr w:rsidR="005C39BA">
          <w:pgSz w:w="11906" w:h="16838"/>
          <w:pgMar w:top="1440" w:right="986" w:bottom="1440" w:left="1560" w:header="851" w:footer="992" w:gutter="0"/>
          <w:pgNumType w:start="1"/>
          <w:cols w:space="720"/>
          <w:docGrid w:type="lines" w:linePitch="312"/>
        </w:sectPr>
      </w:pPr>
      <w:r>
        <w:rPr>
          <w:rFonts w:ascii="仿宋" w:eastAsia="仿宋" w:hAnsi="仿宋" w:hint="eastAsia"/>
          <w:bCs/>
          <w:sz w:val="30"/>
          <w:lang w:eastAsia="zh-CN"/>
        </w:rPr>
        <w:t>2018</w:t>
      </w:r>
      <w:r>
        <w:rPr>
          <w:rFonts w:ascii="仿宋" w:eastAsia="仿宋" w:hAnsi="仿宋" w:hint="eastAsia"/>
          <w:bCs/>
          <w:sz w:val="28"/>
        </w:rPr>
        <w:t>年</w:t>
      </w:r>
      <w:r>
        <w:rPr>
          <w:rFonts w:ascii="仿宋" w:eastAsia="仿宋" w:hAnsi="仿宋" w:hint="eastAsia"/>
          <w:bCs/>
          <w:sz w:val="30"/>
          <w:lang w:eastAsia="zh-CN"/>
        </w:rPr>
        <w:t>3</w:t>
      </w:r>
      <w:r>
        <w:rPr>
          <w:rFonts w:ascii="仿宋" w:eastAsia="仿宋" w:hAnsi="仿宋" w:hint="eastAsia"/>
          <w:bCs/>
          <w:sz w:val="28"/>
        </w:rPr>
        <w:t>月</w:t>
      </w:r>
    </w:p>
    <w:p w:rsidR="005C39BA" w:rsidRDefault="005514BD">
      <w:pPr>
        <w:tabs>
          <w:tab w:val="left" w:pos="672"/>
          <w:tab w:val="left" w:pos="1234"/>
          <w:tab w:val="left" w:pos="1795"/>
        </w:tabs>
        <w:ind w:left="111"/>
        <w:rPr>
          <w:rFonts w:ascii="仿宋" w:eastAsia="仿宋"/>
          <w:b/>
          <w:sz w:val="28"/>
          <w:lang w:eastAsia="zh-CN"/>
        </w:rPr>
      </w:pPr>
      <w:r>
        <w:rPr>
          <w:rFonts w:ascii="仿宋" w:eastAsia="仿宋" w:hint="eastAsia"/>
          <w:b/>
          <w:sz w:val="28"/>
          <w:lang w:eastAsia="zh-CN"/>
        </w:rPr>
        <w:lastRenderedPageBreak/>
        <w:t>建设单位：潍坊全盛置业有限公司</w:t>
      </w:r>
    </w:p>
    <w:p w:rsidR="005C39BA" w:rsidRDefault="005C39BA" w:rsidP="00257244">
      <w:pPr>
        <w:pStyle w:val="20"/>
        <w:ind w:left="440" w:firstLine="560"/>
        <w:rPr>
          <w:lang w:eastAsia="zh-CN"/>
        </w:rPr>
      </w:pPr>
    </w:p>
    <w:p w:rsidR="005C39BA" w:rsidRDefault="005514BD">
      <w:pPr>
        <w:tabs>
          <w:tab w:val="left" w:pos="672"/>
          <w:tab w:val="left" w:pos="1234"/>
          <w:tab w:val="left" w:pos="1795"/>
        </w:tabs>
        <w:ind w:left="111"/>
        <w:rPr>
          <w:rFonts w:ascii="仿宋" w:eastAsia="仿宋"/>
          <w:b/>
          <w:sz w:val="28"/>
          <w:lang w:eastAsia="zh-CN"/>
        </w:rPr>
      </w:pPr>
      <w:r>
        <w:rPr>
          <w:rFonts w:ascii="仿宋" w:eastAsia="仿宋" w:hint="eastAsia"/>
          <w:b/>
          <w:sz w:val="28"/>
          <w:lang w:eastAsia="zh-CN"/>
        </w:rPr>
        <w:t>法人代表：贾炳全</w:t>
      </w:r>
    </w:p>
    <w:p w:rsidR="005C39BA" w:rsidRDefault="005C39BA" w:rsidP="00257244">
      <w:pPr>
        <w:pStyle w:val="20"/>
        <w:ind w:left="440" w:firstLine="560"/>
        <w:rPr>
          <w:lang w:eastAsia="zh-CN"/>
        </w:rPr>
      </w:pPr>
    </w:p>
    <w:p w:rsidR="005C39BA" w:rsidRDefault="005514BD">
      <w:pPr>
        <w:pStyle w:val="20"/>
        <w:ind w:leftChars="0" w:left="0" w:firstLineChars="0" w:firstLine="0"/>
        <w:rPr>
          <w:rFonts w:ascii="仿宋" w:eastAsia="仿宋"/>
          <w:b/>
          <w:lang w:eastAsia="zh-CN"/>
        </w:rPr>
      </w:pPr>
      <w:r>
        <w:rPr>
          <w:rFonts w:ascii="仿宋" w:eastAsia="仿宋" w:hint="eastAsia"/>
          <w:b/>
          <w:lang w:eastAsia="zh-CN"/>
        </w:rPr>
        <w:t>编制单位：潍坊全盛置业有限公司</w:t>
      </w:r>
    </w:p>
    <w:p w:rsidR="005C39BA" w:rsidRDefault="005C39BA">
      <w:pPr>
        <w:rPr>
          <w:lang w:eastAsia="zh-CN"/>
        </w:rPr>
      </w:pPr>
    </w:p>
    <w:p w:rsidR="005C39BA" w:rsidRDefault="005514BD">
      <w:pPr>
        <w:rPr>
          <w:rFonts w:ascii="仿宋" w:eastAsia="仿宋"/>
          <w:b/>
          <w:sz w:val="28"/>
          <w:lang w:eastAsia="zh-CN"/>
        </w:rPr>
      </w:pPr>
      <w:r>
        <w:rPr>
          <w:rFonts w:ascii="仿宋" w:eastAsia="仿宋" w:hint="eastAsia"/>
          <w:b/>
          <w:sz w:val="28"/>
          <w:lang w:eastAsia="zh-CN"/>
        </w:rPr>
        <w:t>法人代表：贾炳全</w:t>
      </w:r>
    </w:p>
    <w:p w:rsidR="005C39BA" w:rsidRDefault="005C39BA" w:rsidP="00257244">
      <w:pPr>
        <w:pStyle w:val="20"/>
        <w:ind w:left="440" w:firstLine="560"/>
        <w:rPr>
          <w:lang w:eastAsia="zh-CN"/>
        </w:rPr>
      </w:pPr>
    </w:p>
    <w:p w:rsidR="005C39BA" w:rsidRDefault="005514BD">
      <w:pPr>
        <w:pStyle w:val="20"/>
        <w:ind w:leftChars="0" w:left="0" w:firstLineChars="0" w:firstLine="0"/>
        <w:rPr>
          <w:rFonts w:ascii="仿宋" w:eastAsia="仿宋"/>
          <w:b/>
          <w:lang w:eastAsia="zh-CN"/>
        </w:rPr>
      </w:pPr>
      <w:r>
        <w:rPr>
          <w:rFonts w:ascii="仿宋" w:eastAsia="仿宋" w:hint="eastAsia"/>
          <w:b/>
          <w:lang w:eastAsia="zh-CN"/>
        </w:rPr>
        <w:t>项目负责人：侯排昌</w:t>
      </w:r>
    </w:p>
    <w:p w:rsidR="005C39BA" w:rsidRDefault="005C39BA">
      <w:pPr>
        <w:rPr>
          <w:lang w:eastAsia="zh-CN"/>
        </w:rPr>
      </w:pPr>
    </w:p>
    <w:p w:rsidR="005C39BA" w:rsidRDefault="005514BD">
      <w:pPr>
        <w:pStyle w:val="20"/>
        <w:ind w:leftChars="0" w:left="0" w:firstLineChars="0" w:firstLine="0"/>
        <w:rPr>
          <w:rFonts w:ascii="仿宋_GB2312" w:hAnsi="仿宋_GB2312" w:cs="仿宋_GB2312"/>
          <w:szCs w:val="28"/>
          <w:lang w:eastAsia="zh-CN"/>
        </w:rPr>
      </w:pPr>
      <w:r>
        <w:rPr>
          <w:rFonts w:ascii="仿宋_GB2312" w:hAnsi="仿宋_GB2312" w:cs="仿宋_GB2312" w:hint="eastAsia"/>
          <w:szCs w:val="28"/>
          <w:lang w:eastAsia="zh-CN"/>
        </w:rPr>
        <w:t>建设单位：潍坊全盛置业有限公司   编制单位：潍坊全盛置业有限公司</w:t>
      </w:r>
    </w:p>
    <w:p w:rsidR="005C39BA" w:rsidRDefault="005C39BA">
      <w:pPr>
        <w:rPr>
          <w:lang w:eastAsia="zh-CN"/>
        </w:rPr>
      </w:pPr>
    </w:p>
    <w:p w:rsidR="005C39BA" w:rsidRDefault="005514BD">
      <w:pPr>
        <w:pStyle w:val="20"/>
        <w:ind w:leftChars="0" w:left="0" w:firstLineChars="0" w:firstLine="0"/>
        <w:rPr>
          <w:rFonts w:ascii="仿宋_GB2312" w:hAnsi="仿宋_GB2312" w:cs="仿宋_GB2312"/>
          <w:szCs w:val="28"/>
          <w:lang w:eastAsia="zh-CN"/>
        </w:rPr>
      </w:pPr>
      <w:r>
        <w:rPr>
          <w:rFonts w:ascii="仿宋_GB2312" w:hAnsi="仿宋_GB2312" w:cs="仿宋_GB2312" w:hint="eastAsia"/>
          <w:szCs w:val="28"/>
          <w:lang w:eastAsia="zh-CN"/>
        </w:rPr>
        <w:t xml:space="preserve">电    话：18764647482            电    话：18764647482 </w:t>
      </w:r>
    </w:p>
    <w:p w:rsidR="005C39BA" w:rsidRDefault="005C39BA">
      <w:pPr>
        <w:rPr>
          <w:lang w:eastAsia="zh-CN"/>
        </w:rPr>
      </w:pPr>
    </w:p>
    <w:p w:rsidR="005C39BA" w:rsidRDefault="005514BD">
      <w:pPr>
        <w:pStyle w:val="20"/>
        <w:ind w:leftChars="0" w:left="0" w:firstLineChars="0" w:firstLine="0"/>
        <w:rPr>
          <w:rFonts w:ascii="仿宋_GB2312" w:hAnsi="仿宋_GB2312" w:cs="仿宋_GB2312"/>
          <w:szCs w:val="28"/>
          <w:lang w:eastAsia="zh-CN"/>
        </w:rPr>
      </w:pPr>
      <w:r>
        <w:rPr>
          <w:rFonts w:ascii="仿宋_GB2312" w:hAnsi="仿宋_GB2312" w:cs="仿宋_GB2312" w:hint="eastAsia"/>
          <w:szCs w:val="28"/>
          <w:lang w:eastAsia="zh-CN"/>
        </w:rPr>
        <w:t>传    真：--                       传    真：--</w:t>
      </w:r>
    </w:p>
    <w:p w:rsidR="005C39BA" w:rsidRDefault="005C39BA">
      <w:pPr>
        <w:rPr>
          <w:lang w:eastAsia="zh-CN"/>
        </w:rPr>
      </w:pPr>
    </w:p>
    <w:p w:rsidR="005C39BA" w:rsidRDefault="005514BD">
      <w:pPr>
        <w:rPr>
          <w:rFonts w:ascii="仿宋_GB2312" w:hAnsi="仿宋_GB2312" w:cs="仿宋_GB2312"/>
          <w:sz w:val="28"/>
          <w:szCs w:val="28"/>
          <w:lang w:eastAsia="zh-CN"/>
        </w:rPr>
      </w:pPr>
      <w:r>
        <w:rPr>
          <w:rFonts w:ascii="仿宋_GB2312" w:hAnsi="仿宋_GB2312" w:cs="仿宋_GB2312" w:hint="eastAsia"/>
          <w:sz w:val="28"/>
          <w:szCs w:val="28"/>
          <w:lang w:eastAsia="zh-CN"/>
        </w:rPr>
        <w:t>邮</w:t>
      </w:r>
      <w:r>
        <w:rPr>
          <w:rFonts w:ascii="仿宋_GB2312" w:hAnsi="仿宋_GB2312" w:cs="仿宋_GB2312" w:hint="eastAsia"/>
          <w:sz w:val="28"/>
          <w:szCs w:val="28"/>
          <w:lang w:eastAsia="zh-CN"/>
        </w:rPr>
        <w:t xml:space="preserve">    </w:t>
      </w:r>
      <w:r>
        <w:rPr>
          <w:rFonts w:ascii="仿宋_GB2312" w:hAnsi="仿宋_GB2312" w:cs="仿宋_GB2312" w:hint="eastAsia"/>
          <w:sz w:val="28"/>
          <w:szCs w:val="28"/>
          <w:lang w:eastAsia="zh-CN"/>
        </w:rPr>
        <w:t>编：</w:t>
      </w:r>
      <w:r>
        <w:rPr>
          <w:rFonts w:ascii="仿宋_GB2312" w:hAnsi="仿宋_GB2312" w:cs="仿宋_GB2312" w:hint="eastAsia"/>
          <w:sz w:val="28"/>
          <w:szCs w:val="28"/>
          <w:lang w:eastAsia="zh-CN"/>
        </w:rPr>
        <w:t xml:space="preserve">262218                   </w:t>
      </w:r>
      <w:r>
        <w:rPr>
          <w:rFonts w:ascii="仿宋_GB2312" w:hAnsi="仿宋_GB2312" w:cs="仿宋_GB2312" w:hint="eastAsia"/>
          <w:sz w:val="28"/>
          <w:szCs w:val="28"/>
          <w:lang w:eastAsia="zh-CN"/>
        </w:rPr>
        <w:t>邮</w:t>
      </w:r>
      <w:r>
        <w:rPr>
          <w:rFonts w:ascii="仿宋_GB2312" w:hAnsi="仿宋_GB2312" w:cs="仿宋_GB2312" w:hint="eastAsia"/>
          <w:sz w:val="28"/>
          <w:szCs w:val="28"/>
          <w:lang w:eastAsia="zh-CN"/>
        </w:rPr>
        <w:t xml:space="preserve">    </w:t>
      </w:r>
      <w:r>
        <w:rPr>
          <w:rFonts w:ascii="仿宋_GB2312" w:hAnsi="仿宋_GB2312" w:cs="仿宋_GB2312" w:hint="eastAsia"/>
          <w:sz w:val="28"/>
          <w:szCs w:val="28"/>
          <w:lang w:eastAsia="zh-CN"/>
        </w:rPr>
        <w:t>编：</w:t>
      </w:r>
      <w:r>
        <w:rPr>
          <w:rFonts w:ascii="仿宋_GB2312" w:hAnsi="仿宋_GB2312" w:cs="仿宋_GB2312" w:hint="eastAsia"/>
          <w:sz w:val="28"/>
          <w:szCs w:val="28"/>
          <w:lang w:eastAsia="zh-CN"/>
        </w:rPr>
        <w:t>262218</w:t>
      </w:r>
    </w:p>
    <w:p w:rsidR="005C39BA" w:rsidRDefault="005C39BA">
      <w:pPr>
        <w:pStyle w:val="20"/>
        <w:ind w:leftChars="0" w:left="0" w:firstLineChars="0" w:firstLine="0"/>
        <w:rPr>
          <w:lang w:eastAsia="zh-CN"/>
        </w:rPr>
      </w:pPr>
    </w:p>
    <w:p w:rsidR="005C39BA" w:rsidRDefault="005514BD">
      <w:pPr>
        <w:pStyle w:val="20"/>
        <w:ind w:leftChars="0" w:left="840" w:hangingChars="300" w:hanging="840"/>
        <w:rPr>
          <w:rFonts w:ascii="仿宋_GB2312" w:hAnsi="仿宋_GB2312" w:cs="仿宋_GB2312"/>
          <w:szCs w:val="28"/>
          <w:lang w:eastAsia="zh-CN"/>
        </w:rPr>
      </w:pPr>
      <w:r>
        <w:rPr>
          <w:rFonts w:ascii="仿宋_GB2312" w:hAnsi="仿宋_GB2312" w:cs="仿宋_GB2312" w:hint="eastAsia"/>
          <w:szCs w:val="28"/>
          <w:lang w:eastAsia="zh-CN"/>
        </w:rPr>
        <w:t>地址：山东省潍坊市诸城市林家村      地址：山东省潍坊市诸城市林家村镇驻地（薛馆路北侧）               镇驻地（薛馆路北侧）</w:t>
      </w:r>
    </w:p>
    <w:p w:rsidR="005C39BA" w:rsidRDefault="005514BD">
      <w:pPr>
        <w:pStyle w:val="20"/>
        <w:ind w:leftChars="0" w:left="0" w:firstLineChars="0" w:firstLine="0"/>
        <w:rPr>
          <w:lang w:eastAsia="zh-CN"/>
        </w:rPr>
        <w:sectPr w:rsidR="005C39BA">
          <w:pgSz w:w="11906" w:h="16838"/>
          <w:pgMar w:top="1440" w:right="986" w:bottom="1440" w:left="1560" w:header="851" w:footer="992" w:gutter="0"/>
          <w:pgNumType w:start="1"/>
          <w:cols w:space="720"/>
          <w:docGrid w:type="lines" w:linePitch="312"/>
        </w:sectPr>
      </w:pPr>
      <w:r>
        <w:rPr>
          <w:rFonts w:ascii="仿宋_GB2312" w:hAnsi="仿宋_GB2312" w:cs="仿宋_GB2312" w:hint="eastAsia"/>
          <w:szCs w:val="28"/>
          <w:lang w:eastAsia="zh-CN"/>
        </w:rPr>
        <w:t xml:space="preserve"> </w:t>
      </w:r>
    </w:p>
    <w:p w:rsidR="005C39BA" w:rsidRDefault="005514BD">
      <w:pPr>
        <w:pStyle w:val="1"/>
      </w:pPr>
      <w:proofErr w:type="spellStart"/>
      <w:r>
        <w:lastRenderedPageBreak/>
        <w:t>验收项目概况</w:t>
      </w:r>
      <w:proofErr w:type="spellEnd"/>
    </w:p>
    <w:p w:rsidR="005C39BA" w:rsidRDefault="005514BD">
      <w:pPr>
        <w:spacing w:line="360" w:lineRule="auto"/>
        <w:ind w:firstLineChars="183" w:firstLine="439"/>
        <w:rPr>
          <w:bCs/>
          <w:sz w:val="24"/>
          <w:lang w:eastAsia="zh-CN"/>
        </w:rPr>
      </w:pPr>
      <w:proofErr w:type="spellStart"/>
      <w:r>
        <w:rPr>
          <w:rFonts w:ascii="Times New Roman" w:hAnsi="Times New Roman" w:cs="Times New Roman"/>
          <w:sz w:val="24"/>
          <w:szCs w:val="24"/>
        </w:rPr>
        <w:t>项目名称</w:t>
      </w:r>
      <w:proofErr w:type="spellEnd"/>
      <w:r>
        <w:rPr>
          <w:rFonts w:ascii="Times New Roman" w:hAnsi="Times New Roman" w:cs="Times New Roman" w:hint="eastAsia"/>
          <w:sz w:val="24"/>
          <w:szCs w:val="24"/>
          <w:lang w:eastAsia="zh-CN"/>
        </w:rPr>
        <w:t>：</w:t>
      </w:r>
      <w:r>
        <w:rPr>
          <w:rFonts w:hint="eastAsia"/>
          <w:bCs/>
          <w:sz w:val="24"/>
          <w:lang w:eastAsia="zh-CN"/>
        </w:rPr>
        <w:t>丹桂轩·连丰花园建设项目</w:t>
      </w:r>
    </w:p>
    <w:p w:rsidR="005C39BA" w:rsidRDefault="005514BD">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性质</w:t>
      </w:r>
      <w:proofErr w:type="spellEnd"/>
      <w:r>
        <w:rPr>
          <w:rFonts w:ascii="Times New Roman" w:hAnsi="Times New Roman" w:cs="Times New Roman" w:hint="eastAsia"/>
          <w:sz w:val="24"/>
          <w:szCs w:val="24"/>
          <w:lang w:eastAsia="zh-CN"/>
        </w:rPr>
        <w:t>：新建</w:t>
      </w:r>
    </w:p>
    <w:p w:rsidR="005C39BA" w:rsidRDefault="005514BD">
      <w:pPr>
        <w:spacing w:line="360" w:lineRule="auto"/>
        <w:ind w:firstLineChars="183" w:firstLine="439"/>
        <w:rPr>
          <w:bCs/>
          <w:sz w:val="24"/>
          <w:lang w:eastAsia="zh-CN"/>
        </w:rPr>
      </w:pPr>
      <w:proofErr w:type="spellStart"/>
      <w:r>
        <w:rPr>
          <w:rFonts w:ascii="Times New Roman" w:hAnsi="Times New Roman" w:cs="Times New Roman"/>
          <w:sz w:val="24"/>
          <w:szCs w:val="24"/>
        </w:rPr>
        <w:t>建设单位</w:t>
      </w:r>
      <w:proofErr w:type="spellEnd"/>
      <w:r>
        <w:rPr>
          <w:rFonts w:ascii="Times New Roman" w:hAnsi="Times New Roman" w:cs="Times New Roman" w:hint="eastAsia"/>
          <w:sz w:val="24"/>
          <w:szCs w:val="24"/>
          <w:lang w:eastAsia="zh-CN"/>
        </w:rPr>
        <w:t>：</w:t>
      </w:r>
      <w:r>
        <w:rPr>
          <w:rFonts w:hint="eastAsia"/>
          <w:bCs/>
          <w:sz w:val="24"/>
          <w:lang w:eastAsia="zh-CN"/>
        </w:rPr>
        <w:t>潍坊全盛置业有限公司</w:t>
      </w:r>
    </w:p>
    <w:p w:rsidR="005C39BA" w:rsidRDefault="005514BD">
      <w:pPr>
        <w:spacing w:line="360" w:lineRule="auto"/>
        <w:ind w:firstLineChars="183" w:firstLine="439"/>
        <w:rPr>
          <w:bCs/>
          <w:sz w:val="24"/>
          <w:lang w:eastAsia="zh-CN"/>
        </w:rPr>
      </w:pPr>
      <w:proofErr w:type="spellStart"/>
      <w:r>
        <w:rPr>
          <w:rFonts w:ascii="Times New Roman" w:hAnsi="Times New Roman" w:cs="Times New Roman"/>
          <w:sz w:val="24"/>
          <w:szCs w:val="24"/>
        </w:rPr>
        <w:t>环评报告表编制单位与完成时间</w:t>
      </w:r>
      <w:proofErr w:type="spellEnd"/>
      <w:r>
        <w:rPr>
          <w:rFonts w:hint="eastAsia"/>
          <w:bCs/>
          <w:sz w:val="24"/>
          <w:lang w:eastAsia="zh-CN"/>
        </w:rPr>
        <w:t>：潍坊工程咨询院有限公司于2011年3月编制完成。</w:t>
      </w:r>
    </w:p>
    <w:p w:rsidR="005C39BA" w:rsidRDefault="005514BD">
      <w:pPr>
        <w:spacing w:line="360" w:lineRule="auto"/>
        <w:ind w:firstLineChars="183" w:firstLine="439"/>
        <w:rPr>
          <w:sz w:val="24"/>
        </w:rPr>
      </w:pPr>
      <w:proofErr w:type="spellStart"/>
      <w:r>
        <w:rPr>
          <w:rFonts w:ascii="Times New Roman" w:hAnsi="Times New Roman" w:cs="Times New Roman"/>
          <w:sz w:val="24"/>
          <w:szCs w:val="24"/>
        </w:rPr>
        <w:t>建设地点</w:t>
      </w:r>
      <w:proofErr w:type="spellEnd"/>
      <w:r>
        <w:rPr>
          <w:rFonts w:hint="eastAsia"/>
          <w:sz w:val="24"/>
          <w:lang w:eastAsia="zh-CN"/>
        </w:rPr>
        <w:t>：</w:t>
      </w:r>
      <w:proofErr w:type="spellStart"/>
      <w:r>
        <w:rPr>
          <w:rFonts w:hint="eastAsia"/>
          <w:sz w:val="24"/>
        </w:rPr>
        <w:t>密州东路中段北侧，家和花园以西</w:t>
      </w:r>
      <w:proofErr w:type="spellEnd"/>
      <w:r>
        <w:rPr>
          <w:rFonts w:hint="eastAsia"/>
          <w:sz w:val="24"/>
        </w:rPr>
        <w:t>。</w:t>
      </w:r>
      <w:proofErr w:type="spellStart"/>
      <w:r>
        <w:rPr>
          <w:rFonts w:hint="eastAsia"/>
          <w:sz w:val="24"/>
        </w:rPr>
        <w:t>项目东至家和花园，西至北三里庄居民区，南至丹桂轩小区，北至北三里庄居民区</w:t>
      </w:r>
      <w:proofErr w:type="spellEnd"/>
    </w:p>
    <w:p w:rsidR="005C39BA" w:rsidRDefault="005514BD">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环评审批部门</w:t>
      </w:r>
      <w:proofErr w:type="spellEnd"/>
      <w:r>
        <w:rPr>
          <w:rFonts w:ascii="Times New Roman" w:hAnsi="Times New Roman" w:cs="Times New Roman" w:hint="eastAsia"/>
          <w:sz w:val="24"/>
          <w:szCs w:val="24"/>
          <w:lang w:eastAsia="zh-CN"/>
        </w:rPr>
        <w:t>：</w:t>
      </w:r>
      <w:r>
        <w:rPr>
          <w:rFonts w:hint="eastAsia"/>
          <w:sz w:val="24"/>
        </w:rPr>
        <w:t>201</w:t>
      </w:r>
      <w:r>
        <w:rPr>
          <w:rFonts w:hint="eastAsia"/>
          <w:sz w:val="24"/>
          <w:lang w:eastAsia="zh-CN"/>
        </w:rPr>
        <w:t>1</w:t>
      </w:r>
      <w:r>
        <w:rPr>
          <w:rFonts w:hint="eastAsia"/>
          <w:sz w:val="24"/>
        </w:rPr>
        <w:t>年</w:t>
      </w:r>
      <w:r>
        <w:rPr>
          <w:rFonts w:hint="eastAsia"/>
          <w:sz w:val="24"/>
          <w:lang w:eastAsia="zh-CN"/>
        </w:rPr>
        <w:t>3</w:t>
      </w:r>
      <w:r>
        <w:rPr>
          <w:rFonts w:hint="eastAsia"/>
          <w:sz w:val="24"/>
        </w:rPr>
        <w:t>月</w:t>
      </w:r>
      <w:r>
        <w:rPr>
          <w:rFonts w:hint="eastAsia"/>
          <w:sz w:val="24"/>
          <w:lang w:eastAsia="zh-CN"/>
        </w:rPr>
        <w:t>6</w:t>
      </w:r>
      <w:r>
        <w:rPr>
          <w:rFonts w:hint="eastAsia"/>
          <w:sz w:val="24"/>
        </w:rPr>
        <w:t>日由诸城市环境保护局</w:t>
      </w:r>
      <w:r>
        <w:rPr>
          <w:rFonts w:hint="eastAsia"/>
          <w:sz w:val="24"/>
          <w:lang w:eastAsia="zh-CN"/>
        </w:rPr>
        <w:t>以</w:t>
      </w:r>
      <w:r>
        <w:rPr>
          <w:rFonts w:hint="eastAsia"/>
          <w:sz w:val="28"/>
          <w:szCs w:val="28"/>
        </w:rPr>
        <w:t>（潍环审表字【2011】158号）</w:t>
      </w:r>
      <w:r>
        <w:rPr>
          <w:rFonts w:hint="eastAsia"/>
          <w:sz w:val="24"/>
        </w:rPr>
        <w:t>审批</w:t>
      </w:r>
      <w:r>
        <w:rPr>
          <w:rFonts w:hint="eastAsia"/>
          <w:sz w:val="24"/>
          <w:lang w:eastAsia="zh-CN"/>
        </w:rPr>
        <w:t>。</w:t>
      </w:r>
    </w:p>
    <w:p w:rsidR="005C39BA" w:rsidRDefault="005514BD">
      <w:pPr>
        <w:pStyle w:val="1"/>
      </w:pPr>
      <w:proofErr w:type="spellStart"/>
      <w:r>
        <w:t>验收依据</w:t>
      </w:r>
      <w:proofErr w:type="spellEnd"/>
    </w:p>
    <w:p w:rsidR="005C39BA" w:rsidRDefault="005514BD">
      <w:pPr>
        <w:pStyle w:val="aa"/>
        <w:spacing w:beforeAutospacing="0" w:afterAutospacing="0" w:line="520" w:lineRule="exact"/>
        <w:outlineLvl w:val="2"/>
        <w:rPr>
          <w:rFonts w:ascii="Times New Roman" w:hAnsi="Times New Roman" w:cs="Times New Roman"/>
          <w:b/>
        </w:rPr>
      </w:pPr>
      <w:r>
        <w:rPr>
          <w:rFonts w:ascii="Times New Roman" w:hAnsi="Times New Roman" w:cs="Times New Roman"/>
          <w:b/>
        </w:rPr>
        <w:t xml:space="preserve">2.1 </w:t>
      </w:r>
      <w:proofErr w:type="spellStart"/>
      <w:r>
        <w:rPr>
          <w:rFonts w:ascii="Times New Roman" w:hAnsi="Times New Roman" w:cs="Times New Roman"/>
          <w:b/>
        </w:rPr>
        <w:t>法律</w:t>
      </w:r>
      <w:proofErr w:type="spellEnd"/>
    </w:p>
    <w:p w:rsidR="005C39BA" w:rsidRDefault="005514BD">
      <w:pPr>
        <w:spacing w:line="520" w:lineRule="exact"/>
        <w:ind w:firstLineChars="200" w:firstLine="480"/>
        <w:rPr>
          <w:sz w:val="24"/>
        </w:rPr>
      </w:pPr>
      <w:r>
        <w:rPr>
          <w:sz w:val="24"/>
        </w:rPr>
        <w:t>（1）《中华人民共和国环境保护法》（2015.1.1）；</w:t>
      </w:r>
    </w:p>
    <w:p w:rsidR="005C39BA" w:rsidRDefault="005514BD">
      <w:pPr>
        <w:spacing w:line="520" w:lineRule="exact"/>
        <w:ind w:firstLineChars="200" w:firstLine="480"/>
        <w:rPr>
          <w:sz w:val="24"/>
        </w:rPr>
      </w:pPr>
      <w:r>
        <w:rPr>
          <w:sz w:val="24"/>
        </w:rPr>
        <w:t>（2）《中华人民共和国水污染防治法》（2008.2）；</w:t>
      </w:r>
    </w:p>
    <w:p w:rsidR="005C39BA" w:rsidRDefault="005514BD">
      <w:pPr>
        <w:spacing w:line="520" w:lineRule="exact"/>
        <w:ind w:firstLineChars="200" w:firstLine="480"/>
        <w:rPr>
          <w:sz w:val="24"/>
        </w:rPr>
      </w:pPr>
      <w:r>
        <w:rPr>
          <w:sz w:val="24"/>
        </w:rPr>
        <w:t>（3）《中华人民共和国环境噪声污染防治法》（1997.3）；</w:t>
      </w:r>
    </w:p>
    <w:p w:rsidR="005C39BA" w:rsidRDefault="005514BD">
      <w:pPr>
        <w:spacing w:line="520" w:lineRule="exact"/>
        <w:ind w:firstLineChars="200" w:firstLine="480"/>
        <w:rPr>
          <w:sz w:val="24"/>
        </w:rPr>
      </w:pPr>
      <w:r>
        <w:rPr>
          <w:sz w:val="24"/>
        </w:rPr>
        <w:t>（4）《中华人民共和国大气污染防治法》（2016.1.1）；</w:t>
      </w:r>
    </w:p>
    <w:p w:rsidR="005C39BA" w:rsidRDefault="005514BD">
      <w:pPr>
        <w:spacing w:line="520" w:lineRule="exact"/>
        <w:ind w:firstLineChars="200" w:firstLine="480"/>
        <w:rPr>
          <w:sz w:val="24"/>
        </w:rPr>
      </w:pPr>
      <w:r>
        <w:rPr>
          <w:sz w:val="24"/>
        </w:rPr>
        <w:t>（5）《中华人民共和国固体废物污染防治法》（2005.4）；</w:t>
      </w:r>
    </w:p>
    <w:p w:rsidR="005C39BA" w:rsidRDefault="005514BD">
      <w:pPr>
        <w:spacing w:line="520" w:lineRule="exact"/>
        <w:ind w:firstLineChars="200" w:firstLine="480"/>
        <w:rPr>
          <w:sz w:val="24"/>
        </w:rPr>
      </w:pPr>
      <w:r>
        <w:rPr>
          <w:sz w:val="24"/>
        </w:rPr>
        <w:t>（6）《中华人民共和国清洁生产促进法》（2013.1）。</w:t>
      </w:r>
    </w:p>
    <w:p w:rsidR="005C39BA" w:rsidRDefault="005514BD">
      <w:pPr>
        <w:spacing w:line="520" w:lineRule="exact"/>
        <w:rPr>
          <w:b/>
          <w:bCs/>
          <w:sz w:val="24"/>
        </w:rPr>
      </w:pPr>
      <w:r>
        <w:rPr>
          <w:b/>
          <w:bCs/>
          <w:sz w:val="24"/>
        </w:rPr>
        <w:t xml:space="preserve">2.2 </w:t>
      </w:r>
      <w:proofErr w:type="spellStart"/>
      <w:r>
        <w:rPr>
          <w:b/>
          <w:bCs/>
          <w:sz w:val="24"/>
        </w:rPr>
        <w:t>法规、规章</w:t>
      </w:r>
      <w:proofErr w:type="spellEnd"/>
    </w:p>
    <w:p w:rsidR="005C39BA" w:rsidRDefault="005514BD">
      <w:pPr>
        <w:spacing w:line="520" w:lineRule="exact"/>
        <w:ind w:firstLineChars="200" w:firstLine="480"/>
        <w:rPr>
          <w:sz w:val="24"/>
        </w:rPr>
      </w:pPr>
      <w:r>
        <w:rPr>
          <w:sz w:val="24"/>
        </w:rPr>
        <w:t>（1） 国务院第253号令《建设项目环境保护管理条例》（1998.12）；</w:t>
      </w:r>
    </w:p>
    <w:p w:rsidR="005C39BA" w:rsidRDefault="005514BD">
      <w:pPr>
        <w:spacing w:line="520" w:lineRule="exact"/>
        <w:ind w:firstLineChars="200" w:firstLine="480"/>
        <w:rPr>
          <w:sz w:val="24"/>
        </w:rPr>
      </w:pPr>
      <w:r>
        <w:rPr>
          <w:sz w:val="24"/>
        </w:rPr>
        <w:t>（2） 国家环境保护总局第13号文《建设项目竣工环境保护验收管理办法》（2002.2）</w:t>
      </w:r>
    </w:p>
    <w:p w:rsidR="005C39BA" w:rsidRDefault="005514BD">
      <w:pPr>
        <w:adjustRightInd w:val="0"/>
        <w:spacing w:line="520" w:lineRule="exact"/>
        <w:ind w:firstLineChars="200" w:firstLine="480"/>
        <w:rPr>
          <w:sz w:val="24"/>
        </w:rPr>
      </w:pPr>
      <w:r>
        <w:rPr>
          <w:sz w:val="24"/>
        </w:rPr>
        <w:t xml:space="preserve">（3） </w:t>
      </w:r>
      <w:proofErr w:type="spellStart"/>
      <w:r>
        <w:rPr>
          <w:sz w:val="24"/>
          <w:lang w:val="zh-CN"/>
        </w:rPr>
        <w:t>山东省人大第</w:t>
      </w:r>
      <w:proofErr w:type="spellEnd"/>
      <w:r>
        <w:rPr>
          <w:sz w:val="24"/>
          <w:lang w:val="zh-CN"/>
        </w:rPr>
        <w:t>99</w:t>
      </w:r>
      <w:proofErr w:type="spellStart"/>
      <w:r>
        <w:rPr>
          <w:sz w:val="24"/>
          <w:lang w:val="zh-CN"/>
        </w:rPr>
        <w:t>号令《山东省环境保护条例</w:t>
      </w:r>
      <w:proofErr w:type="spellEnd"/>
      <w:r>
        <w:rPr>
          <w:sz w:val="24"/>
          <w:lang w:val="zh-CN"/>
        </w:rPr>
        <w:t>》（2001.12）；</w:t>
      </w:r>
    </w:p>
    <w:p w:rsidR="005C39BA" w:rsidRDefault="005514BD">
      <w:pPr>
        <w:spacing w:line="520" w:lineRule="exact"/>
        <w:ind w:firstLineChars="200" w:firstLine="480"/>
        <w:rPr>
          <w:sz w:val="24"/>
        </w:rPr>
      </w:pPr>
      <w:r>
        <w:rPr>
          <w:sz w:val="24"/>
        </w:rPr>
        <w:t>（4）《</w:t>
      </w:r>
      <w:r>
        <w:rPr>
          <w:sz w:val="24"/>
          <w:lang w:val="zh-CN"/>
        </w:rPr>
        <w:t>&lt;</w:t>
      </w:r>
      <w:proofErr w:type="spellStart"/>
      <w:r>
        <w:rPr>
          <w:sz w:val="24"/>
          <w:lang w:val="zh-CN"/>
        </w:rPr>
        <w:t>山东省建设项目竣工环境保护验收专家库管理办法</w:t>
      </w:r>
      <w:proofErr w:type="spellEnd"/>
      <w:r>
        <w:rPr>
          <w:sz w:val="24"/>
          <w:lang w:val="zh-CN"/>
        </w:rPr>
        <w:t>&gt;</w:t>
      </w:r>
      <w:proofErr w:type="spellStart"/>
      <w:r>
        <w:rPr>
          <w:sz w:val="24"/>
          <w:lang w:val="zh-CN"/>
        </w:rPr>
        <w:t>的通知</w:t>
      </w:r>
      <w:proofErr w:type="spellEnd"/>
      <w:r>
        <w:rPr>
          <w:sz w:val="24"/>
          <w:lang w:val="zh-CN"/>
        </w:rPr>
        <w:t>》，(2011.12)</w:t>
      </w:r>
      <w:r>
        <w:rPr>
          <w:sz w:val="24"/>
        </w:rPr>
        <w:t>；</w:t>
      </w:r>
    </w:p>
    <w:p w:rsidR="005C39BA" w:rsidRDefault="005514BD">
      <w:pPr>
        <w:adjustRightInd w:val="0"/>
        <w:spacing w:line="520" w:lineRule="exact"/>
        <w:ind w:firstLineChars="200" w:firstLine="480"/>
        <w:rPr>
          <w:sz w:val="24"/>
        </w:rPr>
      </w:pPr>
      <w:r>
        <w:rPr>
          <w:sz w:val="24"/>
        </w:rPr>
        <w:t xml:space="preserve">（5） </w:t>
      </w:r>
      <w:proofErr w:type="spellStart"/>
      <w:r>
        <w:rPr>
          <w:sz w:val="24"/>
          <w:lang w:val="zh-CN"/>
        </w:rPr>
        <w:t>鲁环函</w:t>
      </w:r>
      <w:proofErr w:type="spellEnd"/>
      <w:r>
        <w:rPr>
          <w:sz w:val="24"/>
          <w:lang w:val="zh-CN"/>
        </w:rPr>
        <w:t>[2011]417</w:t>
      </w:r>
      <w:proofErr w:type="spellStart"/>
      <w:r>
        <w:rPr>
          <w:sz w:val="24"/>
          <w:lang w:val="zh-CN"/>
        </w:rPr>
        <w:t>号文《山东省环境保护厅关于加强建设项目竣工环境保护验收管理的通知</w:t>
      </w:r>
      <w:proofErr w:type="spellEnd"/>
      <w:r>
        <w:rPr>
          <w:sz w:val="24"/>
          <w:lang w:val="zh-CN"/>
        </w:rPr>
        <w:t>》(2011.6)；</w:t>
      </w:r>
    </w:p>
    <w:p w:rsidR="005C39BA" w:rsidRDefault="005514BD">
      <w:pPr>
        <w:spacing w:line="520" w:lineRule="exact"/>
        <w:ind w:firstLineChars="200" w:firstLine="480"/>
        <w:rPr>
          <w:sz w:val="24"/>
          <w:lang w:val="zh-CN"/>
        </w:rPr>
      </w:pPr>
      <w:r>
        <w:rPr>
          <w:sz w:val="24"/>
        </w:rPr>
        <w:t>（6）</w:t>
      </w:r>
      <w:r>
        <w:rPr>
          <w:sz w:val="24"/>
          <w:lang w:val="zh-CN"/>
        </w:rPr>
        <w:t>环境保护部和国家发展和改革委员会令第1</w:t>
      </w:r>
      <w:proofErr w:type="spellStart"/>
      <w:r>
        <w:rPr>
          <w:sz w:val="24"/>
          <w:lang w:val="zh-CN"/>
        </w:rPr>
        <w:t>号《国家危险废物名录</w:t>
      </w:r>
      <w:proofErr w:type="spellEnd"/>
      <w:r>
        <w:rPr>
          <w:sz w:val="24"/>
          <w:lang w:val="zh-CN"/>
        </w:rPr>
        <w:t>》（2008.6）；</w:t>
      </w:r>
    </w:p>
    <w:p w:rsidR="005C39BA" w:rsidRDefault="005514BD">
      <w:pPr>
        <w:adjustRightInd w:val="0"/>
        <w:spacing w:line="520" w:lineRule="exact"/>
        <w:ind w:firstLineChars="200" w:firstLine="480"/>
        <w:rPr>
          <w:sz w:val="24"/>
          <w:lang w:val="zh-CN"/>
        </w:rPr>
      </w:pPr>
      <w:r>
        <w:rPr>
          <w:sz w:val="24"/>
        </w:rPr>
        <w:t>（7）</w:t>
      </w:r>
      <w:r>
        <w:rPr>
          <w:sz w:val="24"/>
          <w:lang w:val="zh-CN"/>
        </w:rPr>
        <w:t>鲁政办发[2006]60</w:t>
      </w:r>
      <w:proofErr w:type="spellStart"/>
      <w:r>
        <w:rPr>
          <w:sz w:val="24"/>
          <w:lang w:val="zh-CN"/>
        </w:rPr>
        <w:t>号《山东省人民政府办公厅关于加强环境影响评价和建设项目环境保护设施</w:t>
      </w:r>
      <w:proofErr w:type="spellEnd"/>
      <w:r>
        <w:rPr>
          <w:sz w:val="24"/>
          <w:lang w:val="zh-CN"/>
        </w:rPr>
        <w:t>“</w:t>
      </w:r>
      <w:proofErr w:type="spellStart"/>
      <w:r>
        <w:rPr>
          <w:sz w:val="24"/>
          <w:lang w:val="zh-CN"/>
        </w:rPr>
        <w:t>三同时</w:t>
      </w:r>
      <w:proofErr w:type="spellEnd"/>
      <w:r>
        <w:rPr>
          <w:sz w:val="24"/>
          <w:lang w:val="zh-CN"/>
        </w:rPr>
        <w:t>”</w:t>
      </w:r>
      <w:proofErr w:type="spellStart"/>
      <w:r>
        <w:rPr>
          <w:sz w:val="24"/>
          <w:lang w:val="zh-CN"/>
        </w:rPr>
        <w:t>管理工作的通知</w:t>
      </w:r>
      <w:proofErr w:type="spellEnd"/>
      <w:r>
        <w:rPr>
          <w:sz w:val="24"/>
          <w:lang w:val="zh-CN"/>
        </w:rPr>
        <w:t>》(2006.7)；</w:t>
      </w:r>
    </w:p>
    <w:p w:rsidR="005C39BA" w:rsidRDefault="005514BD">
      <w:pPr>
        <w:adjustRightInd w:val="0"/>
        <w:spacing w:line="520" w:lineRule="exact"/>
        <w:ind w:firstLineChars="200" w:firstLine="480"/>
        <w:rPr>
          <w:sz w:val="24"/>
          <w:lang w:val="zh-CN"/>
        </w:rPr>
      </w:pPr>
      <w:r>
        <w:rPr>
          <w:sz w:val="24"/>
        </w:rPr>
        <w:t>（8）</w:t>
      </w:r>
      <w:r>
        <w:rPr>
          <w:sz w:val="24"/>
          <w:lang w:val="zh-CN"/>
        </w:rPr>
        <w:t>山东省环境保护局鲁环发[2007]131</w:t>
      </w:r>
      <w:proofErr w:type="spellStart"/>
      <w:r>
        <w:rPr>
          <w:sz w:val="24"/>
          <w:lang w:val="zh-CN"/>
        </w:rPr>
        <w:t>号《关于进一步落实好环评和</w:t>
      </w:r>
      <w:proofErr w:type="spellEnd"/>
      <w:r>
        <w:rPr>
          <w:sz w:val="24"/>
          <w:lang w:val="zh-CN"/>
        </w:rPr>
        <w:t>“</w:t>
      </w:r>
      <w:proofErr w:type="spellStart"/>
      <w:r>
        <w:rPr>
          <w:sz w:val="24"/>
          <w:lang w:val="zh-CN"/>
        </w:rPr>
        <w:t>三同时</w:t>
      </w:r>
      <w:proofErr w:type="spellEnd"/>
      <w:r>
        <w:rPr>
          <w:sz w:val="24"/>
          <w:lang w:val="zh-CN"/>
        </w:rPr>
        <w:t>”</w:t>
      </w:r>
      <w:proofErr w:type="spellStart"/>
      <w:r>
        <w:rPr>
          <w:sz w:val="24"/>
          <w:lang w:val="zh-CN"/>
        </w:rPr>
        <w:t>制</w:t>
      </w:r>
      <w:r>
        <w:rPr>
          <w:sz w:val="24"/>
          <w:lang w:val="zh-CN"/>
        </w:rPr>
        <w:lastRenderedPageBreak/>
        <w:t>度的意见</w:t>
      </w:r>
      <w:proofErr w:type="spellEnd"/>
      <w:r>
        <w:rPr>
          <w:sz w:val="24"/>
          <w:lang w:val="zh-CN"/>
        </w:rPr>
        <w:t>》（2007.9）；</w:t>
      </w:r>
    </w:p>
    <w:p w:rsidR="005C39BA" w:rsidRDefault="005514BD">
      <w:pPr>
        <w:adjustRightInd w:val="0"/>
        <w:spacing w:line="520" w:lineRule="exact"/>
        <w:ind w:firstLineChars="200" w:firstLine="480"/>
        <w:rPr>
          <w:sz w:val="24"/>
          <w:lang w:val="zh-CN"/>
        </w:rPr>
      </w:pPr>
      <w:r>
        <w:rPr>
          <w:sz w:val="24"/>
        </w:rPr>
        <w:t>（9）</w:t>
      </w:r>
      <w:r>
        <w:rPr>
          <w:sz w:val="24"/>
          <w:lang w:val="zh-CN"/>
        </w:rPr>
        <w:t>环境保护部环发[2012]77</w:t>
      </w:r>
      <w:proofErr w:type="spellStart"/>
      <w:r>
        <w:rPr>
          <w:sz w:val="24"/>
          <w:lang w:val="zh-CN"/>
        </w:rPr>
        <w:t>号《关于进一步加强环境影响评价管理防范环境风险的通知</w:t>
      </w:r>
      <w:proofErr w:type="spellEnd"/>
      <w:r>
        <w:rPr>
          <w:sz w:val="24"/>
          <w:lang w:val="zh-CN"/>
        </w:rPr>
        <w:t>》（2012.7）；</w:t>
      </w:r>
    </w:p>
    <w:p w:rsidR="005C39BA" w:rsidRDefault="005514BD">
      <w:pPr>
        <w:adjustRightInd w:val="0"/>
        <w:spacing w:line="520" w:lineRule="exact"/>
        <w:ind w:firstLineChars="200" w:firstLine="480"/>
        <w:rPr>
          <w:sz w:val="24"/>
          <w:lang w:val="zh-CN"/>
        </w:rPr>
      </w:pPr>
      <w:r>
        <w:rPr>
          <w:sz w:val="24"/>
        </w:rPr>
        <w:t xml:space="preserve">（10） </w:t>
      </w:r>
      <w:proofErr w:type="spellStart"/>
      <w:r>
        <w:rPr>
          <w:sz w:val="24"/>
          <w:lang w:val="zh-CN"/>
        </w:rPr>
        <w:t>鲁环函</w:t>
      </w:r>
      <w:proofErr w:type="spellEnd"/>
      <w:r>
        <w:rPr>
          <w:sz w:val="24"/>
          <w:lang w:val="zh-CN"/>
        </w:rPr>
        <w:t>[2012]493</w:t>
      </w:r>
      <w:proofErr w:type="spellStart"/>
      <w:r>
        <w:rPr>
          <w:sz w:val="24"/>
          <w:lang w:val="zh-CN"/>
        </w:rPr>
        <w:t>号《山东省环境保护厅关于加强建设项目竣工环境保护验收等有关环境监管问题的通知</w:t>
      </w:r>
      <w:proofErr w:type="spellEnd"/>
      <w:r>
        <w:rPr>
          <w:sz w:val="24"/>
          <w:lang w:val="zh-CN"/>
        </w:rPr>
        <w:t xml:space="preserve">》（2012）； </w:t>
      </w:r>
    </w:p>
    <w:p w:rsidR="005C39BA" w:rsidRDefault="005514BD">
      <w:pPr>
        <w:adjustRightInd w:val="0"/>
        <w:spacing w:line="520" w:lineRule="exact"/>
        <w:ind w:firstLineChars="200" w:firstLine="480"/>
        <w:rPr>
          <w:sz w:val="24"/>
          <w:lang w:val="zh-CN"/>
        </w:rPr>
      </w:pPr>
      <w:r>
        <w:rPr>
          <w:sz w:val="24"/>
        </w:rPr>
        <w:t xml:space="preserve">（11） </w:t>
      </w:r>
      <w:proofErr w:type="spellStart"/>
      <w:r>
        <w:rPr>
          <w:sz w:val="24"/>
          <w:lang w:val="zh-CN"/>
        </w:rPr>
        <w:t>鲁环发</w:t>
      </w:r>
      <w:proofErr w:type="spellEnd"/>
      <w:r>
        <w:rPr>
          <w:sz w:val="24"/>
          <w:lang w:val="zh-CN"/>
        </w:rPr>
        <w:t>[2013]4</w:t>
      </w:r>
      <w:proofErr w:type="spellStart"/>
      <w:r>
        <w:rPr>
          <w:sz w:val="24"/>
          <w:lang w:val="zh-CN"/>
        </w:rPr>
        <w:t>号《山东省环境保护厅关于进一步加强环境安全应急管理工作的通知</w:t>
      </w:r>
      <w:proofErr w:type="spellEnd"/>
      <w:r>
        <w:rPr>
          <w:sz w:val="24"/>
          <w:lang w:val="zh-CN"/>
        </w:rPr>
        <w:t>》（2013.1）；</w:t>
      </w:r>
    </w:p>
    <w:p w:rsidR="005C39BA" w:rsidRDefault="005514BD">
      <w:pPr>
        <w:adjustRightInd w:val="0"/>
        <w:spacing w:line="520" w:lineRule="exact"/>
        <w:ind w:firstLineChars="200" w:firstLine="480"/>
        <w:rPr>
          <w:sz w:val="24"/>
          <w:lang w:val="zh-CN"/>
        </w:rPr>
      </w:pPr>
      <w:r>
        <w:rPr>
          <w:sz w:val="24"/>
          <w:lang w:val="zh-CN"/>
        </w:rPr>
        <w:t>（</w:t>
      </w:r>
      <w:r>
        <w:rPr>
          <w:sz w:val="24"/>
        </w:rPr>
        <w:t>12</w:t>
      </w:r>
      <w:r>
        <w:rPr>
          <w:sz w:val="24"/>
          <w:lang w:val="zh-CN"/>
        </w:rPr>
        <w:t>）环境保护部环发[2012]98</w:t>
      </w:r>
      <w:proofErr w:type="spellStart"/>
      <w:r>
        <w:rPr>
          <w:sz w:val="24"/>
          <w:lang w:val="zh-CN"/>
        </w:rPr>
        <w:t>号《关于切实加强风险防范严格环境影响评价管理的通知</w:t>
      </w:r>
      <w:proofErr w:type="spellEnd"/>
      <w:r>
        <w:rPr>
          <w:sz w:val="24"/>
          <w:lang w:val="zh-CN"/>
        </w:rPr>
        <w:t>》（2012.8）；</w:t>
      </w:r>
    </w:p>
    <w:p w:rsidR="005C39BA" w:rsidRDefault="005514BD">
      <w:pPr>
        <w:adjustRightInd w:val="0"/>
        <w:spacing w:line="520" w:lineRule="exact"/>
        <w:ind w:firstLineChars="200" w:firstLine="480"/>
        <w:rPr>
          <w:sz w:val="24"/>
          <w:lang w:val="zh-CN"/>
        </w:rPr>
      </w:pPr>
      <w:r>
        <w:rPr>
          <w:sz w:val="24"/>
        </w:rPr>
        <w:t>（13）</w:t>
      </w:r>
      <w:r>
        <w:rPr>
          <w:sz w:val="24"/>
          <w:lang w:val="zh-CN"/>
        </w:rPr>
        <w:t>山东省人民政府令第248</w:t>
      </w:r>
      <w:proofErr w:type="spellStart"/>
      <w:r>
        <w:rPr>
          <w:sz w:val="24"/>
          <w:lang w:val="zh-CN"/>
        </w:rPr>
        <w:t>号，《山东省扬尘污染防治管理办法</w:t>
      </w:r>
      <w:proofErr w:type="spellEnd"/>
      <w:r>
        <w:rPr>
          <w:sz w:val="24"/>
          <w:lang w:val="zh-CN"/>
        </w:rPr>
        <w:t>》(2012.3)；</w:t>
      </w:r>
    </w:p>
    <w:p w:rsidR="005C39BA" w:rsidRDefault="005514BD">
      <w:pPr>
        <w:adjustRightInd w:val="0"/>
        <w:spacing w:line="520" w:lineRule="exact"/>
        <w:ind w:firstLineChars="200" w:firstLine="480"/>
        <w:rPr>
          <w:bCs/>
          <w:sz w:val="24"/>
          <w:lang w:val="zh-CN"/>
        </w:rPr>
      </w:pPr>
      <w:r>
        <w:rPr>
          <w:sz w:val="24"/>
        </w:rPr>
        <w:t>（14）</w:t>
      </w:r>
      <w:r>
        <w:rPr>
          <w:sz w:val="24"/>
          <w:lang w:val="zh-CN"/>
        </w:rPr>
        <w:t>鲁环评函[2013]138</w:t>
      </w:r>
      <w:proofErr w:type="spellStart"/>
      <w:r>
        <w:rPr>
          <w:sz w:val="24"/>
          <w:lang w:val="zh-CN"/>
        </w:rPr>
        <w:t>号《</w:t>
      </w:r>
      <w:r>
        <w:rPr>
          <w:bCs/>
          <w:sz w:val="24"/>
          <w:lang w:val="zh-CN"/>
        </w:rPr>
        <w:t>山东省环境保护厅关于加强建设项目特征污染物监管和绿色生态屏障建设的通知</w:t>
      </w:r>
      <w:proofErr w:type="spellEnd"/>
      <w:r>
        <w:rPr>
          <w:bCs/>
          <w:sz w:val="24"/>
          <w:lang w:val="zh-CN"/>
        </w:rPr>
        <w:t>》</w:t>
      </w:r>
      <w:r>
        <w:rPr>
          <w:rFonts w:hint="eastAsia"/>
          <w:bCs/>
          <w:sz w:val="24"/>
          <w:lang w:val="zh-CN"/>
        </w:rPr>
        <w:t>；</w:t>
      </w:r>
    </w:p>
    <w:p w:rsidR="005C39BA" w:rsidRDefault="005514BD">
      <w:pPr>
        <w:adjustRightInd w:val="0"/>
        <w:spacing w:line="520" w:lineRule="exact"/>
        <w:ind w:firstLineChars="200" w:firstLine="480"/>
        <w:rPr>
          <w:bCs/>
          <w:sz w:val="24"/>
          <w:lang w:val="zh-CN"/>
        </w:rPr>
      </w:pPr>
      <w:r>
        <w:rPr>
          <w:rFonts w:hint="eastAsia"/>
          <w:bCs/>
          <w:sz w:val="24"/>
          <w:lang w:val="zh-CN"/>
        </w:rPr>
        <w:t>（</w:t>
      </w:r>
      <w:r>
        <w:rPr>
          <w:rFonts w:hint="eastAsia"/>
          <w:bCs/>
          <w:sz w:val="24"/>
          <w:lang w:eastAsia="zh-CN"/>
        </w:rPr>
        <w:t>15）潍环函【2017】98号《潍坊市环境保护局关于加快未验先投项目清理整顿工作的通知》。</w:t>
      </w:r>
    </w:p>
    <w:p w:rsidR="005C39BA" w:rsidRDefault="005514BD" w:rsidP="00574DD4">
      <w:pPr>
        <w:pStyle w:val="aa"/>
        <w:spacing w:beforeLines="50" w:beforeAutospacing="0" w:afterAutospacing="0" w:line="520" w:lineRule="exact"/>
        <w:outlineLvl w:val="2"/>
        <w:rPr>
          <w:rFonts w:ascii="Times New Roman" w:hAnsi="Times New Roman" w:cs="Times New Roman"/>
          <w:b/>
          <w:lang w:val="zh-CN"/>
        </w:rPr>
      </w:pPr>
      <w:r>
        <w:rPr>
          <w:rFonts w:ascii="Times New Roman" w:hAnsi="Times New Roman" w:cs="Times New Roman"/>
          <w:b/>
          <w:lang w:val="zh-CN"/>
        </w:rPr>
        <w:t xml:space="preserve">2.3 </w:t>
      </w:r>
      <w:proofErr w:type="spellStart"/>
      <w:r>
        <w:rPr>
          <w:rFonts w:ascii="Times New Roman" w:hAnsi="Times New Roman" w:cs="Times New Roman"/>
          <w:b/>
          <w:lang w:val="zh-CN"/>
        </w:rPr>
        <w:t>技术文件依据</w:t>
      </w:r>
      <w:proofErr w:type="spellEnd"/>
    </w:p>
    <w:p w:rsidR="005C39BA" w:rsidRDefault="005514BD">
      <w:pPr>
        <w:adjustRightInd w:val="0"/>
        <w:spacing w:line="520" w:lineRule="exact"/>
        <w:ind w:firstLineChars="200" w:firstLine="480"/>
        <w:rPr>
          <w:bCs/>
          <w:sz w:val="24"/>
          <w:lang w:eastAsia="zh-CN"/>
        </w:rPr>
      </w:pPr>
      <w:r>
        <w:rPr>
          <w:rFonts w:hint="eastAsia"/>
          <w:bCs/>
          <w:sz w:val="24"/>
          <w:lang w:eastAsia="zh-CN"/>
        </w:rPr>
        <w:t>（1）《潍坊全盛置业有限公司丹桂轩·连丰花园建设项目环境影响登记表》的审批意见（诸城市环境保护局，2015.7.14）</w:t>
      </w:r>
    </w:p>
    <w:p w:rsidR="005C39BA" w:rsidRDefault="005514BD">
      <w:pPr>
        <w:adjustRightInd w:val="0"/>
        <w:spacing w:line="520" w:lineRule="exact"/>
        <w:ind w:firstLineChars="200" w:firstLine="480"/>
        <w:rPr>
          <w:color w:val="FF0000"/>
          <w:sz w:val="24"/>
        </w:rPr>
      </w:pPr>
      <w:r>
        <w:rPr>
          <w:rFonts w:hint="eastAsia"/>
          <w:bCs/>
          <w:sz w:val="24"/>
          <w:lang w:eastAsia="zh-CN"/>
        </w:rPr>
        <w:t>（2）山东华一检测有限公司《检测报告》。</w:t>
      </w:r>
    </w:p>
    <w:p w:rsidR="005C39BA" w:rsidRDefault="005514BD">
      <w:pPr>
        <w:pStyle w:val="aa"/>
        <w:spacing w:beforeAutospacing="0" w:afterAutospacing="0" w:line="520" w:lineRule="exact"/>
        <w:outlineLvl w:val="2"/>
        <w:rPr>
          <w:rFonts w:ascii="Times New Roman" w:hAnsi="Times New Roman" w:cs="Times New Roman"/>
          <w:b/>
          <w:lang w:val="zh-CN"/>
        </w:rPr>
      </w:pPr>
      <w:r>
        <w:rPr>
          <w:rFonts w:ascii="Times New Roman" w:hAnsi="Times New Roman" w:cs="Times New Roman"/>
          <w:b/>
          <w:lang w:val="zh-CN"/>
        </w:rPr>
        <w:t xml:space="preserve">2.4 </w:t>
      </w:r>
      <w:proofErr w:type="spellStart"/>
      <w:r>
        <w:rPr>
          <w:rFonts w:ascii="Times New Roman" w:hAnsi="Times New Roman" w:cs="Times New Roman"/>
          <w:b/>
          <w:lang w:val="zh-CN"/>
        </w:rPr>
        <w:t>验收评价标准</w:t>
      </w:r>
      <w:proofErr w:type="spellEnd"/>
    </w:p>
    <w:p w:rsidR="005C39BA" w:rsidRDefault="005514BD">
      <w:pPr>
        <w:adjustRightInd w:val="0"/>
        <w:snapToGrid w:val="0"/>
        <w:spacing w:line="360" w:lineRule="auto"/>
        <w:ind w:firstLineChars="300" w:firstLine="720"/>
        <w:rPr>
          <w:sz w:val="24"/>
        </w:rPr>
      </w:pPr>
      <w:r>
        <w:rPr>
          <w:rFonts w:hint="eastAsia"/>
          <w:sz w:val="24"/>
        </w:rPr>
        <w:t>1）、废水执行</w:t>
      </w:r>
      <w:bookmarkStart w:id="0" w:name="_GoBack"/>
      <w:bookmarkEnd w:id="0"/>
      <w:r>
        <w:rPr>
          <w:sz w:val="24"/>
        </w:rPr>
        <w:t>《污水排入城镇下水道水质标准》(GB／T 31962－2015)</w:t>
      </w:r>
      <w:r>
        <w:rPr>
          <w:rFonts w:hint="eastAsia"/>
          <w:sz w:val="24"/>
        </w:rPr>
        <w:t>B等级标准；</w:t>
      </w:r>
    </w:p>
    <w:p w:rsidR="005C39BA" w:rsidRDefault="005514BD">
      <w:pPr>
        <w:adjustRightInd w:val="0"/>
        <w:snapToGrid w:val="0"/>
        <w:spacing w:line="360" w:lineRule="auto"/>
        <w:ind w:firstLineChars="300" w:firstLine="720"/>
        <w:rPr>
          <w:sz w:val="24"/>
        </w:rPr>
      </w:pPr>
      <w:r>
        <w:rPr>
          <w:rFonts w:hint="eastAsia"/>
          <w:sz w:val="24"/>
        </w:rPr>
        <w:t>2）、厂界噪声执行《社会生活环境噪声排放标准》（GB 22337-2008）的2类标准。</w:t>
      </w:r>
    </w:p>
    <w:p w:rsidR="005C39BA" w:rsidRDefault="005514BD">
      <w:pPr>
        <w:adjustRightInd w:val="0"/>
        <w:snapToGrid w:val="0"/>
        <w:spacing w:line="360" w:lineRule="auto"/>
        <w:ind w:firstLineChars="300" w:firstLine="720"/>
        <w:rPr>
          <w:sz w:val="24"/>
        </w:rPr>
      </w:pPr>
      <w:r>
        <w:rPr>
          <w:rFonts w:hint="eastAsia"/>
          <w:sz w:val="24"/>
          <w:lang w:eastAsia="zh-CN"/>
        </w:rPr>
        <w:t>3）、</w:t>
      </w:r>
      <w:r>
        <w:rPr>
          <w:sz w:val="24"/>
        </w:rPr>
        <w:t>《一般工业固体废物贮存、处置场污染物控制标准》（GB18599-2001）及其修改单要求</w:t>
      </w:r>
      <w:r>
        <w:rPr>
          <w:rFonts w:hint="eastAsia"/>
          <w:sz w:val="24"/>
          <w:lang w:eastAsia="zh-CN"/>
        </w:rPr>
        <w:t>。</w:t>
      </w:r>
    </w:p>
    <w:p w:rsidR="005C39BA" w:rsidRDefault="005514BD">
      <w:pPr>
        <w:pStyle w:val="1"/>
      </w:pPr>
      <w:proofErr w:type="spellStart"/>
      <w:r>
        <w:t>工程建设情况</w:t>
      </w:r>
      <w:proofErr w:type="spellEnd"/>
    </w:p>
    <w:p w:rsidR="005C39BA" w:rsidRDefault="005514BD">
      <w:pPr>
        <w:pStyle w:val="2"/>
      </w:pPr>
      <w:proofErr w:type="spellStart"/>
      <w:r>
        <w:t>地理位置及平面布置</w:t>
      </w:r>
      <w:proofErr w:type="spellEnd"/>
    </w:p>
    <w:p w:rsidR="005C39BA" w:rsidRDefault="005514BD">
      <w:pPr>
        <w:widowControl/>
        <w:spacing w:line="360" w:lineRule="auto"/>
        <w:ind w:firstLineChars="200" w:firstLine="480"/>
        <w:rPr>
          <w:bCs/>
          <w:sz w:val="24"/>
        </w:rPr>
      </w:pPr>
      <w:r>
        <w:rPr>
          <w:rFonts w:hint="eastAsia"/>
          <w:bCs/>
          <w:sz w:val="24"/>
        </w:rPr>
        <w:t>诸城市位于山东半岛东南部，泰沂山脉与胶潍平原交界处，地理座标为北纬35°42′23″至36°21′05 ″，东经119°0′19″至119°43′56″。</w:t>
      </w:r>
      <w:r>
        <w:rPr>
          <w:rFonts w:hint="eastAsia"/>
          <w:sz w:val="24"/>
        </w:rPr>
        <w:t>诸城是山东半岛重要的交</w:t>
      </w:r>
      <w:r>
        <w:rPr>
          <w:rFonts w:hint="eastAsia"/>
          <w:sz w:val="24"/>
        </w:rPr>
        <w:lastRenderedPageBreak/>
        <w:t>通枢纽。</w:t>
      </w:r>
      <w:hyperlink r:id="rId8" w:tgtFrame="http://baike.so.com/doc/_blank" w:history="1">
        <w:r>
          <w:rPr>
            <w:rFonts w:hint="eastAsia"/>
            <w:sz w:val="24"/>
          </w:rPr>
          <w:t>胶新铁路</w:t>
        </w:r>
      </w:hyperlink>
      <w:r>
        <w:rPr>
          <w:rFonts w:hint="eastAsia"/>
          <w:sz w:val="24"/>
        </w:rPr>
        <w:t>和济青高速公路南线贯穿诸城，市内6条</w:t>
      </w:r>
      <w:hyperlink r:id="rId9" w:tgtFrame="http://baike.so.com/doc/_blank" w:history="1">
        <w:r>
          <w:rPr>
            <w:rFonts w:hint="eastAsia"/>
            <w:sz w:val="24"/>
          </w:rPr>
          <w:t>干线公路</w:t>
        </w:r>
      </w:hyperlink>
      <w:r>
        <w:rPr>
          <w:rFonts w:hint="eastAsia"/>
          <w:sz w:val="24"/>
        </w:rPr>
        <w:t>四通八达，乘车1小时可达青岛、日照两大港口和青岛、潍坊两大机场。</w:t>
      </w:r>
    </w:p>
    <w:p w:rsidR="005C39BA" w:rsidRDefault="005514BD">
      <w:pPr>
        <w:widowControl/>
        <w:spacing w:line="360" w:lineRule="auto"/>
        <w:ind w:firstLineChars="200" w:firstLine="480"/>
        <w:rPr>
          <w:sz w:val="24"/>
        </w:rPr>
      </w:pPr>
      <w:r>
        <w:rPr>
          <w:rFonts w:hint="eastAsia"/>
          <w:sz w:val="24"/>
          <w:lang w:eastAsia="zh-CN"/>
        </w:rPr>
        <w:t>本项目位于</w:t>
      </w:r>
      <w:r>
        <w:rPr>
          <w:rFonts w:hint="eastAsia"/>
          <w:sz w:val="24"/>
        </w:rPr>
        <w:t>密州东路中段北侧，家和花园以西。项目东至家和花园，西至北三里庄居民区，南至丹桂轩小区，北至北三里庄居民区。近距离企业有西北方位的金安热电公司（项目边界和该企业边界最近距离460米）和东侧的尽美食品公司（项目边界和该企业边界最近距离560米）。项目地理位置见图1，厂区总平面布置图见图2，</w:t>
      </w:r>
      <w:r>
        <w:rPr>
          <w:rFonts w:hint="eastAsia"/>
          <w:sz w:val="24"/>
          <w:lang w:eastAsia="zh-CN"/>
        </w:rPr>
        <w:t>项目周边关系</w:t>
      </w:r>
      <w:r>
        <w:rPr>
          <w:rFonts w:hint="eastAsia"/>
          <w:sz w:val="24"/>
        </w:rPr>
        <w:t>图见图3。</w:t>
      </w:r>
    </w:p>
    <w:p w:rsidR="005C39BA" w:rsidRDefault="00257244">
      <w:pPr>
        <w:pStyle w:val="20"/>
        <w:ind w:leftChars="0" w:left="0" w:firstLineChars="0" w:firstLine="0"/>
        <w:jc w:val="center"/>
        <w:rPr>
          <w:lang w:eastAsia="zh-CN"/>
        </w:rPr>
      </w:pPr>
      <w:r>
        <w:rPr>
          <w:noProof/>
          <w:snapToGrid/>
          <w:lang w:eastAsia="zh-CN"/>
        </w:rPr>
        <w:drawing>
          <wp:inline distT="0" distB="0" distL="0" distR="0">
            <wp:extent cx="5868670" cy="5340350"/>
            <wp:effectExtent l="19050" t="0" r="0" b="0"/>
            <wp:docPr id="1" name="图片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0" cstate="print"/>
                    <a:stretch>
                      <a:fillRect/>
                    </a:stretch>
                  </pic:blipFill>
                  <pic:spPr>
                    <a:xfrm>
                      <a:off x="0" y="0"/>
                      <a:ext cx="5868670" cy="5340350"/>
                    </a:xfrm>
                    <a:prstGeom prst="rect">
                      <a:avLst/>
                    </a:prstGeom>
                  </pic:spPr>
                </pic:pic>
              </a:graphicData>
            </a:graphic>
          </wp:inline>
        </w:drawing>
      </w:r>
    </w:p>
    <w:p w:rsidR="005C39BA" w:rsidRDefault="005C39BA">
      <w:pPr>
        <w:rPr>
          <w:rFonts w:eastAsia="仿宋_GB2312"/>
          <w:lang w:eastAsia="zh-CN"/>
        </w:rPr>
      </w:pPr>
    </w:p>
    <w:p w:rsidR="005C39BA" w:rsidRDefault="005514BD" w:rsidP="00257244">
      <w:pPr>
        <w:pStyle w:val="20"/>
        <w:ind w:left="440" w:firstLine="560"/>
        <w:rPr>
          <w:b/>
          <w:bCs/>
          <w:sz w:val="24"/>
          <w:szCs w:val="24"/>
          <w:lang w:eastAsia="zh-CN"/>
        </w:rPr>
        <w:sectPr w:rsidR="005C39BA">
          <w:headerReference w:type="default" r:id="rId11"/>
          <w:footerReference w:type="default" r:id="rId12"/>
          <w:pgSz w:w="11906" w:h="16838"/>
          <w:pgMar w:top="1417" w:right="1247" w:bottom="1134" w:left="1417" w:header="851" w:footer="799" w:gutter="0"/>
          <w:cols w:space="720"/>
          <w:docGrid w:linePitch="312"/>
        </w:sectPr>
      </w:pPr>
      <w:r>
        <w:rPr>
          <w:rFonts w:hint="eastAsia"/>
          <w:lang w:eastAsia="zh-CN"/>
        </w:rPr>
        <w:t xml:space="preserve">           </w:t>
      </w:r>
      <w:r>
        <w:rPr>
          <w:rFonts w:hint="eastAsia"/>
          <w:b/>
          <w:bCs/>
          <w:sz w:val="24"/>
          <w:szCs w:val="24"/>
          <w:lang w:eastAsia="zh-CN"/>
        </w:rPr>
        <w:t xml:space="preserve"> </w:t>
      </w:r>
      <w:r>
        <w:rPr>
          <w:rFonts w:hint="eastAsia"/>
          <w:b/>
          <w:bCs/>
          <w:sz w:val="24"/>
          <w:szCs w:val="24"/>
          <w:lang w:eastAsia="zh-CN"/>
        </w:rPr>
        <w:t>图</w:t>
      </w:r>
      <w:r>
        <w:rPr>
          <w:rFonts w:hint="eastAsia"/>
          <w:b/>
          <w:bCs/>
          <w:sz w:val="24"/>
          <w:szCs w:val="24"/>
          <w:lang w:eastAsia="zh-CN"/>
        </w:rPr>
        <w:t xml:space="preserve">1 </w:t>
      </w:r>
      <w:r>
        <w:rPr>
          <w:rFonts w:hint="eastAsia"/>
          <w:b/>
          <w:bCs/>
          <w:sz w:val="24"/>
          <w:szCs w:val="24"/>
          <w:lang w:eastAsia="zh-CN"/>
        </w:rPr>
        <w:t>项目地理位置图</w:t>
      </w:r>
    </w:p>
    <w:p w:rsidR="005C39BA" w:rsidRDefault="00443BB5">
      <w:pPr>
        <w:pStyle w:val="20"/>
        <w:ind w:leftChars="0" w:left="0" w:firstLineChars="0" w:firstLine="0"/>
        <w:rPr>
          <w:lang w:eastAsia="zh-CN"/>
        </w:rPr>
        <w:sectPr w:rsidR="005C39BA">
          <w:pgSz w:w="16838" w:h="11906" w:orient="landscape"/>
          <w:pgMar w:top="1417" w:right="1417" w:bottom="1247" w:left="1134" w:header="851" w:footer="799" w:gutter="0"/>
          <w:cols w:space="720"/>
          <w:docGrid w:linePitch="312"/>
        </w:sectPr>
      </w:pPr>
      <w:r w:rsidRPr="00443BB5">
        <w:lastRenderedPageBreak/>
        <w:pict>
          <v:shapetype id="_x0000_t202" coordsize="21600,21600" o:spt="202" path="m,l,21600r21600,l21600,xe">
            <v:stroke joinstyle="miter"/>
            <v:path gradientshapeok="t" o:connecttype="rect"/>
          </v:shapetype>
          <v:shape id="_x0000_s2082" type="#_x0000_t202" style="position:absolute;margin-left:329.95pt;margin-top:36.4pt;width:137.65pt;height:65.35pt;z-index:251674112" o:gfxdata="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XikNK2wAAAAoBAAAPAAAAAAAAAAEAIAAAACIAAABkcnMvZG93bnJldi54bWxQSwEC&#10;FAAUAAAACACHTuJA9s8yHyoCAAAmBAAADgAAAAAAAAABACAAAAAqAQAAZHJzL2Uyb0RvYy54bWxQ&#10;SwUGAAAAAAYABgBZAQAAxgUAAAAA&#10;" filled="f" stroked="f" strokeweight=".5pt">
            <v:textbox>
              <w:txbxContent>
                <w:p w:rsidR="005C39BA" w:rsidRDefault="005514BD">
                  <w:pPr>
                    <w:rPr>
                      <w:color w:val="FF0000"/>
                      <w:sz w:val="18"/>
                      <w:szCs w:val="18"/>
                      <w:lang w:eastAsia="zh-CN"/>
                    </w:rPr>
                  </w:pPr>
                  <w:r>
                    <w:rPr>
                      <w:rFonts w:hint="eastAsia"/>
                      <w:color w:val="FF0000"/>
                      <w:sz w:val="18"/>
                      <w:szCs w:val="18"/>
                      <w:lang w:eastAsia="zh-CN"/>
                    </w:rPr>
                    <w:t>不在此次验收范围</w:t>
                  </w:r>
                </w:p>
              </w:txbxContent>
            </v:textbox>
          </v:shape>
        </w:pict>
      </w:r>
      <w:r w:rsidRPr="00443BB5">
        <w:pict>
          <v:shape id="_x0000_s2081" style="position:absolute;margin-left:341.3pt;margin-top:53.65pt;width:68.55pt;height:10.85pt;z-index:251673088" coordsize="870585,137795" o:spt="100" o:gfxdata="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" adj="0,,0" path="m,137795l852170,r18415,19050e" filled="f" strokecolor="yellow" strokeweight="1pt">
            <v:stroke joinstyle="miter"/>
            <v:formulas/>
            <v:path o:connecttype="segments" o:connectlocs="0,137795;852170,0;870585,19050" o:connectangles="0,0,0"/>
          </v:shape>
        </w:pict>
      </w:r>
      <w:r w:rsidR="00257244">
        <w:rPr>
          <w:rFonts w:hint="eastAsia"/>
          <w:noProof/>
          <w:snapToGrid/>
          <w:lang w:eastAsia="zh-CN"/>
        </w:rPr>
        <w:drawing>
          <wp:inline distT="0" distB="0" distL="0" distR="0">
            <wp:extent cx="7219950" cy="5868670"/>
            <wp:effectExtent l="19050" t="0" r="0" b="0"/>
            <wp:docPr id="6" name="图片 5"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3" cstate="print"/>
                    <a:stretch>
                      <a:fillRect/>
                    </a:stretch>
                  </pic:blipFill>
                  <pic:spPr>
                    <a:xfrm>
                      <a:off x="0" y="0"/>
                      <a:ext cx="7219950" cy="5868670"/>
                    </a:xfrm>
                    <a:prstGeom prst="rect">
                      <a:avLst/>
                    </a:prstGeom>
                  </pic:spPr>
                </pic:pic>
              </a:graphicData>
            </a:graphic>
          </wp:inline>
        </w:drawing>
      </w:r>
      <w:r w:rsidR="00257244">
        <w:rPr>
          <w:noProof/>
          <w:snapToGrid/>
          <w:lang w:eastAsia="zh-CN"/>
        </w:rPr>
        <w:lastRenderedPageBreak/>
        <w:drawing>
          <wp:inline distT="0" distB="0" distL="0" distR="0">
            <wp:extent cx="8282305" cy="5868670"/>
            <wp:effectExtent l="19050" t="0" r="4445" b="0"/>
            <wp:docPr id="8" name="图片 7"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4" cstate="print"/>
                    <a:stretch>
                      <a:fillRect/>
                    </a:stretch>
                  </pic:blipFill>
                  <pic:spPr>
                    <a:xfrm>
                      <a:off x="0" y="0"/>
                      <a:ext cx="8282305" cy="5868670"/>
                    </a:xfrm>
                    <a:prstGeom prst="rect">
                      <a:avLst/>
                    </a:prstGeom>
                  </pic:spPr>
                </pic:pic>
              </a:graphicData>
            </a:graphic>
          </wp:inline>
        </w:drawing>
      </w:r>
    </w:p>
    <w:p w:rsidR="005C39BA" w:rsidRDefault="005514BD">
      <w:pPr>
        <w:pStyle w:val="2"/>
      </w:pPr>
      <w:proofErr w:type="spellStart"/>
      <w:r>
        <w:lastRenderedPageBreak/>
        <w:t>建设内容</w:t>
      </w:r>
      <w:proofErr w:type="spellEnd"/>
    </w:p>
    <w:p w:rsidR="005C39BA" w:rsidRDefault="005514BD">
      <w:pPr>
        <w:adjustRightInd w:val="0"/>
        <w:spacing w:line="520" w:lineRule="exact"/>
        <w:ind w:firstLineChars="200" w:firstLine="480"/>
        <w:rPr>
          <w:sz w:val="24"/>
          <w:szCs w:val="24"/>
          <w:lang w:eastAsia="zh-CN"/>
        </w:rPr>
      </w:pPr>
      <w:r>
        <w:rPr>
          <w:rFonts w:hint="eastAsia"/>
          <w:sz w:val="24"/>
          <w:szCs w:val="24"/>
          <w:lang w:eastAsia="zh-CN"/>
        </w:rPr>
        <w:t>项目总用地面积29230平方米（南半部分原为北三里庄民宅用地，北半部分原为空地），共建设14栋5层住宅楼，总建筑面积41545平方米（全部为地上建筑面积，无地下建筑面积），其中住宅建筑面积37585平方米（无商业建筑面积），附房建筑面积3690平方米，物业管理建筑面积125平方米，公建建筑面积145平方米。规划总户数370户、1400人，实际已入住370户、1400人。</w:t>
      </w:r>
    </w:p>
    <w:p w:rsidR="005C39BA" w:rsidRDefault="005514BD">
      <w:pPr>
        <w:pStyle w:val="a6"/>
        <w:spacing w:line="360" w:lineRule="auto"/>
        <w:ind w:firstLineChars="200" w:firstLine="480"/>
        <w:rPr>
          <w:sz w:val="24"/>
          <w:szCs w:val="24"/>
        </w:rPr>
      </w:pPr>
      <w:r>
        <w:rPr>
          <w:rFonts w:hint="eastAsia"/>
          <w:sz w:val="24"/>
          <w:szCs w:val="24"/>
          <w:lang w:eastAsia="zh-CN"/>
        </w:rPr>
        <w:t>本项目主体工程、辅助工程、公用工程、</w:t>
      </w:r>
      <w:proofErr w:type="spellStart"/>
      <w:r>
        <w:rPr>
          <w:rFonts w:hint="eastAsia"/>
          <w:sz w:val="24"/>
          <w:szCs w:val="24"/>
        </w:rPr>
        <w:t>环保工程</w:t>
      </w:r>
      <w:proofErr w:type="spellEnd"/>
      <w:r>
        <w:rPr>
          <w:rFonts w:hint="eastAsia"/>
          <w:sz w:val="24"/>
          <w:szCs w:val="24"/>
          <w:lang w:eastAsia="zh-CN"/>
        </w:rPr>
        <w:t>等</w:t>
      </w:r>
      <w:proofErr w:type="spellStart"/>
      <w:r>
        <w:rPr>
          <w:rFonts w:hint="eastAsia"/>
          <w:sz w:val="24"/>
          <w:szCs w:val="24"/>
        </w:rPr>
        <w:t>主要建设情况见下表</w:t>
      </w:r>
      <w:proofErr w:type="spellEnd"/>
      <w:r>
        <w:rPr>
          <w:rFonts w:hint="eastAsia"/>
          <w:sz w:val="24"/>
          <w:szCs w:val="24"/>
        </w:rPr>
        <w:t>。</w:t>
      </w:r>
    </w:p>
    <w:p w:rsidR="005C39BA" w:rsidRDefault="005514BD">
      <w:pPr>
        <w:adjustRightInd w:val="0"/>
        <w:snapToGrid w:val="0"/>
        <w:jc w:val="center"/>
        <w:rPr>
          <w:b/>
          <w:sz w:val="24"/>
          <w:szCs w:val="24"/>
        </w:rPr>
      </w:pPr>
      <w:r>
        <w:rPr>
          <w:rFonts w:hint="eastAsia"/>
          <w:b/>
          <w:sz w:val="24"/>
          <w:szCs w:val="24"/>
        </w:rPr>
        <w:t>表</w:t>
      </w:r>
      <w:r>
        <w:rPr>
          <w:rFonts w:hint="eastAsia"/>
          <w:b/>
          <w:sz w:val="24"/>
          <w:szCs w:val="24"/>
          <w:lang w:eastAsia="zh-CN"/>
        </w:rPr>
        <w:t>3</w:t>
      </w:r>
      <w:r>
        <w:rPr>
          <w:rFonts w:hint="eastAsia"/>
          <w:b/>
          <w:sz w:val="24"/>
          <w:szCs w:val="24"/>
        </w:rPr>
        <w:t xml:space="preserve">-1  </w:t>
      </w:r>
      <w:proofErr w:type="spellStart"/>
      <w:r>
        <w:rPr>
          <w:rFonts w:hint="eastAsia"/>
          <w:b/>
          <w:sz w:val="24"/>
          <w:szCs w:val="24"/>
        </w:rPr>
        <w:t>项目组成一览表</w:t>
      </w:r>
      <w:proofErr w:type="spellEnd"/>
    </w:p>
    <w:tbl>
      <w:tblPr>
        <w:tblW w:w="9446" w:type="dxa"/>
        <w:jc w:val="center"/>
        <w:tblBorders>
          <w:top w:val="single" w:sz="12" w:space="0" w:color="auto"/>
          <w:left w:val="single" w:sz="12" w:space="0" w:color="auto"/>
          <w:bottom w:val="single" w:sz="12" w:space="0" w:color="auto"/>
          <w:right w:val="single" w:sz="12" w:space="0" w:color="auto"/>
          <w:insideH w:val="single" w:sz="4" w:space="0" w:color="auto"/>
          <w:insideV w:val="single" w:sz="6" w:space="0" w:color="auto"/>
        </w:tblBorders>
        <w:tblLayout w:type="fixed"/>
        <w:tblLook w:val="04A0"/>
      </w:tblPr>
      <w:tblGrid>
        <w:gridCol w:w="1043"/>
        <w:gridCol w:w="1491"/>
        <w:gridCol w:w="3589"/>
        <w:gridCol w:w="3323"/>
      </w:tblGrid>
      <w:tr w:rsidR="005C39BA">
        <w:trPr>
          <w:trHeight w:val="454"/>
          <w:jc w:val="center"/>
        </w:trPr>
        <w:tc>
          <w:tcPr>
            <w:tcW w:w="1043" w:type="dxa"/>
            <w:vAlign w:val="center"/>
          </w:tcPr>
          <w:p w:rsidR="005C39BA" w:rsidRDefault="005514BD">
            <w:pPr>
              <w:spacing w:line="260" w:lineRule="exact"/>
              <w:jc w:val="center"/>
              <w:rPr>
                <w:bCs/>
                <w:color w:val="000000"/>
                <w:szCs w:val="21"/>
              </w:rPr>
            </w:pPr>
            <w:proofErr w:type="spellStart"/>
            <w:r>
              <w:rPr>
                <w:bCs/>
                <w:color w:val="000000"/>
                <w:szCs w:val="21"/>
              </w:rPr>
              <w:t>工程类别</w:t>
            </w:r>
            <w:proofErr w:type="spellEnd"/>
          </w:p>
        </w:tc>
        <w:tc>
          <w:tcPr>
            <w:tcW w:w="1491" w:type="dxa"/>
            <w:vAlign w:val="center"/>
          </w:tcPr>
          <w:p w:rsidR="005C39BA" w:rsidRDefault="005514BD">
            <w:pPr>
              <w:spacing w:line="260" w:lineRule="exact"/>
              <w:jc w:val="center"/>
              <w:rPr>
                <w:bCs/>
                <w:color w:val="000000"/>
                <w:szCs w:val="21"/>
              </w:rPr>
            </w:pPr>
            <w:proofErr w:type="spellStart"/>
            <w:r>
              <w:rPr>
                <w:bCs/>
                <w:color w:val="000000"/>
                <w:szCs w:val="21"/>
              </w:rPr>
              <w:t>项目内容</w:t>
            </w:r>
            <w:proofErr w:type="spellEnd"/>
          </w:p>
        </w:tc>
        <w:tc>
          <w:tcPr>
            <w:tcW w:w="3589" w:type="dxa"/>
            <w:vAlign w:val="center"/>
          </w:tcPr>
          <w:p w:rsidR="005C39BA" w:rsidRDefault="005514BD">
            <w:pPr>
              <w:spacing w:line="260" w:lineRule="exact"/>
              <w:jc w:val="center"/>
              <w:rPr>
                <w:bCs/>
                <w:color w:val="000000"/>
                <w:szCs w:val="21"/>
              </w:rPr>
            </w:pPr>
            <w:r>
              <w:rPr>
                <w:rFonts w:hint="eastAsia"/>
                <w:bCs/>
                <w:color w:val="000000"/>
                <w:szCs w:val="21"/>
                <w:lang w:eastAsia="zh-CN"/>
              </w:rPr>
              <w:t>规划</w:t>
            </w:r>
            <w:proofErr w:type="spellStart"/>
            <w:r>
              <w:rPr>
                <w:bCs/>
                <w:color w:val="000000"/>
                <w:szCs w:val="21"/>
              </w:rPr>
              <w:t>规模或能力</w:t>
            </w:r>
            <w:proofErr w:type="spellEnd"/>
          </w:p>
        </w:tc>
        <w:tc>
          <w:tcPr>
            <w:tcW w:w="3323"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实际建设情况</w:t>
            </w:r>
          </w:p>
        </w:tc>
      </w:tr>
      <w:tr w:rsidR="005C39BA">
        <w:trPr>
          <w:trHeight w:val="454"/>
          <w:jc w:val="center"/>
        </w:trPr>
        <w:tc>
          <w:tcPr>
            <w:tcW w:w="1043" w:type="dxa"/>
            <w:vAlign w:val="center"/>
          </w:tcPr>
          <w:p w:rsidR="005C39BA" w:rsidRDefault="005514BD">
            <w:pPr>
              <w:spacing w:line="260" w:lineRule="exact"/>
              <w:jc w:val="center"/>
              <w:rPr>
                <w:bCs/>
                <w:color w:val="000000"/>
                <w:szCs w:val="21"/>
              </w:rPr>
            </w:pPr>
            <w:proofErr w:type="spellStart"/>
            <w:r>
              <w:rPr>
                <w:bCs/>
                <w:color w:val="000000"/>
                <w:szCs w:val="21"/>
              </w:rPr>
              <w:t>主体工程</w:t>
            </w:r>
            <w:proofErr w:type="spellEnd"/>
          </w:p>
        </w:tc>
        <w:tc>
          <w:tcPr>
            <w:tcW w:w="1491" w:type="dxa"/>
            <w:vAlign w:val="center"/>
          </w:tcPr>
          <w:p w:rsidR="005C39BA" w:rsidRDefault="005514BD">
            <w:pPr>
              <w:spacing w:line="260" w:lineRule="exact"/>
              <w:jc w:val="center"/>
              <w:rPr>
                <w:bCs/>
                <w:color w:val="000000"/>
                <w:szCs w:val="21"/>
              </w:rPr>
            </w:pPr>
            <w:proofErr w:type="spellStart"/>
            <w:r>
              <w:rPr>
                <w:rFonts w:hint="eastAsia"/>
                <w:bCs/>
                <w:color w:val="000000"/>
                <w:szCs w:val="21"/>
              </w:rPr>
              <w:t>住宅楼</w:t>
            </w:r>
            <w:proofErr w:type="spellEnd"/>
          </w:p>
        </w:tc>
        <w:tc>
          <w:tcPr>
            <w:tcW w:w="3589" w:type="dxa"/>
            <w:vAlign w:val="center"/>
          </w:tcPr>
          <w:p w:rsidR="005C39BA" w:rsidRDefault="005514BD">
            <w:pPr>
              <w:spacing w:line="260" w:lineRule="exact"/>
              <w:jc w:val="center"/>
              <w:rPr>
                <w:bCs/>
                <w:color w:val="000000"/>
                <w:szCs w:val="21"/>
              </w:rPr>
            </w:pPr>
            <w:r>
              <w:rPr>
                <w:rFonts w:hint="eastAsia"/>
                <w:bCs/>
                <w:color w:val="000000"/>
                <w:szCs w:val="21"/>
                <w:lang w:eastAsia="zh-CN"/>
              </w:rPr>
              <w:t>5</w:t>
            </w:r>
            <w:r>
              <w:rPr>
                <w:rFonts w:hint="eastAsia"/>
                <w:bCs/>
                <w:color w:val="000000"/>
                <w:szCs w:val="21"/>
              </w:rPr>
              <w:t>层</w:t>
            </w:r>
            <w:r>
              <w:rPr>
                <w:rFonts w:hint="eastAsia"/>
                <w:bCs/>
                <w:color w:val="000000"/>
                <w:szCs w:val="21"/>
                <w:lang w:eastAsia="zh-CN"/>
              </w:rPr>
              <w:t>14</w:t>
            </w:r>
            <w:r>
              <w:rPr>
                <w:rFonts w:hint="eastAsia"/>
                <w:bCs/>
                <w:color w:val="000000"/>
                <w:szCs w:val="21"/>
              </w:rPr>
              <w:t>栋</w:t>
            </w:r>
            <w:r>
              <w:rPr>
                <w:rFonts w:hint="eastAsia"/>
                <w:bCs/>
                <w:color w:val="000000"/>
                <w:szCs w:val="21"/>
                <w:lang w:eastAsia="zh-CN"/>
              </w:rPr>
              <w:t>，建筑面积37585平方米</w:t>
            </w:r>
          </w:p>
        </w:tc>
        <w:tc>
          <w:tcPr>
            <w:tcW w:w="3323" w:type="dxa"/>
            <w:vAlign w:val="center"/>
          </w:tcPr>
          <w:p w:rsidR="005C39BA" w:rsidRDefault="005514BD">
            <w:pPr>
              <w:spacing w:line="260" w:lineRule="exact"/>
              <w:jc w:val="center"/>
              <w:rPr>
                <w:bCs/>
                <w:color w:val="000000"/>
                <w:szCs w:val="21"/>
              </w:rPr>
            </w:pPr>
            <w:r>
              <w:rPr>
                <w:rFonts w:hint="eastAsia"/>
                <w:bCs/>
                <w:color w:val="000000"/>
                <w:szCs w:val="21"/>
                <w:lang w:eastAsia="zh-CN"/>
              </w:rPr>
              <w:t>5</w:t>
            </w:r>
            <w:r>
              <w:rPr>
                <w:rFonts w:hint="eastAsia"/>
                <w:bCs/>
                <w:color w:val="000000"/>
                <w:szCs w:val="21"/>
              </w:rPr>
              <w:t>层</w:t>
            </w:r>
            <w:r>
              <w:rPr>
                <w:rFonts w:hint="eastAsia"/>
                <w:bCs/>
                <w:color w:val="000000"/>
                <w:szCs w:val="21"/>
                <w:lang w:eastAsia="zh-CN"/>
              </w:rPr>
              <w:t>13</w:t>
            </w:r>
            <w:r>
              <w:rPr>
                <w:rFonts w:hint="eastAsia"/>
                <w:bCs/>
                <w:color w:val="000000"/>
                <w:szCs w:val="21"/>
              </w:rPr>
              <w:t>栋</w:t>
            </w:r>
            <w:r>
              <w:rPr>
                <w:rFonts w:hint="eastAsia"/>
                <w:bCs/>
                <w:color w:val="000000"/>
                <w:szCs w:val="21"/>
                <w:lang w:eastAsia="zh-CN"/>
              </w:rPr>
              <w:t>，建筑面积38406平方米</w:t>
            </w:r>
          </w:p>
        </w:tc>
      </w:tr>
      <w:tr w:rsidR="005C39BA">
        <w:trPr>
          <w:trHeight w:val="454"/>
          <w:jc w:val="center"/>
        </w:trPr>
        <w:tc>
          <w:tcPr>
            <w:tcW w:w="1043" w:type="dxa"/>
            <w:vMerge w:val="restart"/>
            <w:vAlign w:val="center"/>
          </w:tcPr>
          <w:p w:rsidR="005C39BA" w:rsidRDefault="005514BD">
            <w:pPr>
              <w:spacing w:line="260" w:lineRule="exact"/>
              <w:jc w:val="center"/>
              <w:rPr>
                <w:bCs/>
                <w:color w:val="000000"/>
                <w:szCs w:val="21"/>
              </w:rPr>
            </w:pPr>
            <w:proofErr w:type="spellStart"/>
            <w:r>
              <w:rPr>
                <w:rFonts w:hint="eastAsia"/>
                <w:bCs/>
                <w:color w:val="000000"/>
                <w:szCs w:val="21"/>
              </w:rPr>
              <w:t>辅助工程</w:t>
            </w:r>
            <w:proofErr w:type="spellEnd"/>
          </w:p>
        </w:tc>
        <w:tc>
          <w:tcPr>
            <w:tcW w:w="1491" w:type="dxa"/>
            <w:vAlign w:val="center"/>
          </w:tcPr>
          <w:p w:rsidR="005C39BA" w:rsidRDefault="005514BD">
            <w:pPr>
              <w:spacing w:line="260" w:lineRule="exact"/>
              <w:jc w:val="center"/>
              <w:rPr>
                <w:bCs/>
                <w:color w:val="000000"/>
                <w:szCs w:val="21"/>
              </w:rPr>
            </w:pPr>
            <w:proofErr w:type="spellStart"/>
            <w:r>
              <w:rPr>
                <w:rFonts w:hint="eastAsia"/>
                <w:bCs/>
                <w:color w:val="000000"/>
                <w:szCs w:val="21"/>
              </w:rPr>
              <w:t>停车场</w:t>
            </w:r>
            <w:proofErr w:type="spellEnd"/>
          </w:p>
        </w:tc>
        <w:tc>
          <w:tcPr>
            <w:tcW w:w="3589"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无地下停车场，设地上停车位</w:t>
            </w:r>
          </w:p>
        </w:tc>
        <w:tc>
          <w:tcPr>
            <w:tcW w:w="3323"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同环评</w:t>
            </w:r>
          </w:p>
        </w:tc>
      </w:tr>
      <w:tr w:rsidR="005C39BA">
        <w:trPr>
          <w:trHeight w:val="454"/>
          <w:jc w:val="center"/>
        </w:trPr>
        <w:tc>
          <w:tcPr>
            <w:tcW w:w="1043" w:type="dxa"/>
            <w:vMerge/>
            <w:vAlign w:val="center"/>
          </w:tcPr>
          <w:p w:rsidR="005C39BA" w:rsidRDefault="005C39BA">
            <w:pPr>
              <w:spacing w:line="260" w:lineRule="exact"/>
              <w:jc w:val="center"/>
              <w:rPr>
                <w:bCs/>
                <w:color w:val="000000"/>
                <w:szCs w:val="21"/>
              </w:rPr>
            </w:pPr>
          </w:p>
        </w:tc>
        <w:tc>
          <w:tcPr>
            <w:tcW w:w="1491"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附房建筑</w:t>
            </w:r>
          </w:p>
        </w:tc>
        <w:tc>
          <w:tcPr>
            <w:tcW w:w="3589"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主要包括储藏室及车库，建筑面积3690平方米</w:t>
            </w:r>
          </w:p>
        </w:tc>
        <w:tc>
          <w:tcPr>
            <w:tcW w:w="3323"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建筑面积8606平方米</w:t>
            </w:r>
          </w:p>
        </w:tc>
      </w:tr>
      <w:tr w:rsidR="005C39BA">
        <w:trPr>
          <w:trHeight w:val="454"/>
          <w:jc w:val="center"/>
        </w:trPr>
        <w:tc>
          <w:tcPr>
            <w:tcW w:w="1043" w:type="dxa"/>
            <w:vMerge/>
            <w:vAlign w:val="center"/>
          </w:tcPr>
          <w:p w:rsidR="005C39BA" w:rsidRDefault="005C39BA">
            <w:pPr>
              <w:spacing w:line="260" w:lineRule="exact"/>
              <w:jc w:val="center"/>
              <w:rPr>
                <w:bCs/>
                <w:color w:val="000000"/>
                <w:szCs w:val="21"/>
              </w:rPr>
            </w:pPr>
          </w:p>
        </w:tc>
        <w:tc>
          <w:tcPr>
            <w:tcW w:w="1491"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物业管理用房</w:t>
            </w:r>
          </w:p>
        </w:tc>
        <w:tc>
          <w:tcPr>
            <w:tcW w:w="3589"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一处，总建筑面积为125平方米</w:t>
            </w:r>
          </w:p>
        </w:tc>
        <w:tc>
          <w:tcPr>
            <w:tcW w:w="3323"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一处，总建筑面积为80平方米</w:t>
            </w:r>
          </w:p>
        </w:tc>
      </w:tr>
      <w:tr w:rsidR="005C39BA">
        <w:trPr>
          <w:trHeight w:val="454"/>
          <w:jc w:val="center"/>
        </w:trPr>
        <w:tc>
          <w:tcPr>
            <w:tcW w:w="1043" w:type="dxa"/>
            <w:vMerge/>
            <w:vAlign w:val="center"/>
          </w:tcPr>
          <w:p w:rsidR="005C39BA" w:rsidRDefault="005C39BA">
            <w:pPr>
              <w:spacing w:line="260" w:lineRule="exact"/>
              <w:jc w:val="center"/>
              <w:rPr>
                <w:bCs/>
                <w:color w:val="000000"/>
                <w:szCs w:val="21"/>
              </w:rPr>
            </w:pPr>
          </w:p>
        </w:tc>
        <w:tc>
          <w:tcPr>
            <w:tcW w:w="1491"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公建建筑</w:t>
            </w:r>
          </w:p>
        </w:tc>
        <w:tc>
          <w:tcPr>
            <w:tcW w:w="3589"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包括变配电室、换热站、燃气表室，建筑面积145平方米</w:t>
            </w:r>
          </w:p>
        </w:tc>
        <w:tc>
          <w:tcPr>
            <w:tcW w:w="3323"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建筑面积220平方米</w:t>
            </w:r>
          </w:p>
        </w:tc>
      </w:tr>
      <w:tr w:rsidR="005C39BA">
        <w:trPr>
          <w:trHeight w:val="454"/>
          <w:jc w:val="center"/>
        </w:trPr>
        <w:tc>
          <w:tcPr>
            <w:tcW w:w="1043" w:type="dxa"/>
            <w:vMerge w:val="restart"/>
            <w:vAlign w:val="center"/>
          </w:tcPr>
          <w:p w:rsidR="005C39BA" w:rsidRDefault="005514BD">
            <w:pPr>
              <w:spacing w:line="260" w:lineRule="exact"/>
              <w:jc w:val="center"/>
              <w:rPr>
                <w:bCs/>
                <w:color w:val="000000"/>
                <w:szCs w:val="21"/>
              </w:rPr>
            </w:pPr>
            <w:proofErr w:type="spellStart"/>
            <w:r>
              <w:rPr>
                <w:rFonts w:hint="eastAsia"/>
                <w:bCs/>
                <w:color w:val="000000"/>
                <w:szCs w:val="21"/>
              </w:rPr>
              <w:t>公用工程</w:t>
            </w:r>
            <w:proofErr w:type="spellEnd"/>
          </w:p>
        </w:tc>
        <w:tc>
          <w:tcPr>
            <w:tcW w:w="1491" w:type="dxa"/>
            <w:vAlign w:val="center"/>
          </w:tcPr>
          <w:p w:rsidR="005C39BA" w:rsidRDefault="005514BD">
            <w:pPr>
              <w:spacing w:line="260" w:lineRule="exact"/>
              <w:jc w:val="center"/>
              <w:rPr>
                <w:bCs/>
                <w:color w:val="000000"/>
                <w:szCs w:val="21"/>
              </w:rPr>
            </w:pPr>
            <w:proofErr w:type="spellStart"/>
            <w:r>
              <w:rPr>
                <w:rFonts w:hint="eastAsia"/>
                <w:bCs/>
                <w:color w:val="000000"/>
                <w:szCs w:val="21"/>
              </w:rPr>
              <w:t>供电</w:t>
            </w:r>
            <w:proofErr w:type="spellEnd"/>
          </w:p>
        </w:tc>
        <w:tc>
          <w:tcPr>
            <w:tcW w:w="3589" w:type="dxa"/>
            <w:vAlign w:val="center"/>
          </w:tcPr>
          <w:p w:rsidR="005C39BA" w:rsidRDefault="005514BD">
            <w:pPr>
              <w:adjustRightInd w:val="0"/>
              <w:snapToGrid w:val="0"/>
              <w:jc w:val="center"/>
              <w:rPr>
                <w:szCs w:val="21"/>
              </w:rPr>
            </w:pPr>
            <w:proofErr w:type="spellStart"/>
            <w:r>
              <w:rPr>
                <w:rFonts w:hint="eastAsia"/>
                <w:szCs w:val="21"/>
              </w:rPr>
              <w:t>市政电力电缆供电</w:t>
            </w:r>
            <w:proofErr w:type="spellEnd"/>
          </w:p>
        </w:tc>
        <w:tc>
          <w:tcPr>
            <w:tcW w:w="3323" w:type="dxa"/>
            <w:vAlign w:val="center"/>
          </w:tcPr>
          <w:p w:rsidR="005C39BA" w:rsidRDefault="005514BD">
            <w:pPr>
              <w:adjustRightInd w:val="0"/>
              <w:snapToGrid w:val="0"/>
              <w:jc w:val="center"/>
              <w:rPr>
                <w:szCs w:val="21"/>
                <w:lang w:eastAsia="zh-CN"/>
              </w:rPr>
            </w:pPr>
            <w:r>
              <w:rPr>
                <w:rFonts w:hint="eastAsia"/>
                <w:szCs w:val="21"/>
                <w:lang w:eastAsia="zh-CN"/>
              </w:rPr>
              <w:t>同环评</w:t>
            </w:r>
          </w:p>
        </w:tc>
      </w:tr>
      <w:tr w:rsidR="005C39BA">
        <w:trPr>
          <w:trHeight w:val="454"/>
          <w:jc w:val="center"/>
        </w:trPr>
        <w:tc>
          <w:tcPr>
            <w:tcW w:w="1043" w:type="dxa"/>
            <w:vMerge/>
            <w:vAlign w:val="center"/>
          </w:tcPr>
          <w:p w:rsidR="005C39BA" w:rsidRDefault="005C39BA">
            <w:pPr>
              <w:spacing w:line="260" w:lineRule="exact"/>
              <w:jc w:val="center"/>
              <w:rPr>
                <w:bCs/>
                <w:color w:val="000000"/>
                <w:szCs w:val="21"/>
              </w:rPr>
            </w:pPr>
          </w:p>
        </w:tc>
        <w:tc>
          <w:tcPr>
            <w:tcW w:w="1491" w:type="dxa"/>
            <w:vAlign w:val="center"/>
          </w:tcPr>
          <w:p w:rsidR="005C39BA" w:rsidRDefault="005514BD">
            <w:pPr>
              <w:spacing w:line="260" w:lineRule="exact"/>
              <w:jc w:val="center"/>
              <w:rPr>
                <w:bCs/>
                <w:color w:val="000000"/>
                <w:szCs w:val="21"/>
              </w:rPr>
            </w:pPr>
            <w:proofErr w:type="spellStart"/>
            <w:r>
              <w:rPr>
                <w:rFonts w:hint="eastAsia"/>
                <w:bCs/>
                <w:color w:val="000000"/>
                <w:szCs w:val="21"/>
              </w:rPr>
              <w:t>供水</w:t>
            </w:r>
            <w:proofErr w:type="spellEnd"/>
          </w:p>
        </w:tc>
        <w:tc>
          <w:tcPr>
            <w:tcW w:w="3589" w:type="dxa"/>
            <w:vAlign w:val="center"/>
          </w:tcPr>
          <w:p w:rsidR="005C39BA" w:rsidRDefault="005514BD">
            <w:pPr>
              <w:adjustRightInd w:val="0"/>
              <w:snapToGrid w:val="0"/>
              <w:jc w:val="center"/>
              <w:rPr>
                <w:szCs w:val="21"/>
              </w:rPr>
            </w:pPr>
            <w:proofErr w:type="spellStart"/>
            <w:r>
              <w:rPr>
                <w:rFonts w:hint="eastAsia"/>
                <w:szCs w:val="21"/>
              </w:rPr>
              <w:t>诸城市自来水公司给水管网</w:t>
            </w:r>
            <w:proofErr w:type="spellEnd"/>
          </w:p>
        </w:tc>
        <w:tc>
          <w:tcPr>
            <w:tcW w:w="3323" w:type="dxa"/>
            <w:vAlign w:val="center"/>
          </w:tcPr>
          <w:p w:rsidR="005C39BA" w:rsidRDefault="005514BD">
            <w:pPr>
              <w:adjustRightInd w:val="0"/>
              <w:snapToGrid w:val="0"/>
              <w:jc w:val="center"/>
              <w:rPr>
                <w:szCs w:val="21"/>
                <w:lang w:eastAsia="zh-CN"/>
              </w:rPr>
            </w:pPr>
            <w:r>
              <w:rPr>
                <w:rFonts w:hint="eastAsia"/>
                <w:szCs w:val="21"/>
                <w:lang w:eastAsia="zh-CN"/>
              </w:rPr>
              <w:t>无水泵房，同环评</w:t>
            </w:r>
          </w:p>
        </w:tc>
      </w:tr>
      <w:tr w:rsidR="005C39BA">
        <w:trPr>
          <w:trHeight w:val="454"/>
          <w:jc w:val="center"/>
        </w:trPr>
        <w:tc>
          <w:tcPr>
            <w:tcW w:w="1043" w:type="dxa"/>
            <w:vMerge/>
            <w:vAlign w:val="center"/>
          </w:tcPr>
          <w:p w:rsidR="005C39BA" w:rsidRDefault="005C39BA">
            <w:pPr>
              <w:spacing w:line="260" w:lineRule="exact"/>
              <w:jc w:val="center"/>
              <w:rPr>
                <w:bCs/>
                <w:color w:val="000000"/>
                <w:szCs w:val="21"/>
              </w:rPr>
            </w:pPr>
          </w:p>
        </w:tc>
        <w:tc>
          <w:tcPr>
            <w:tcW w:w="1491" w:type="dxa"/>
            <w:vAlign w:val="center"/>
          </w:tcPr>
          <w:p w:rsidR="005C39BA" w:rsidRDefault="005514BD">
            <w:pPr>
              <w:spacing w:line="260" w:lineRule="exact"/>
              <w:jc w:val="center"/>
              <w:rPr>
                <w:bCs/>
                <w:szCs w:val="21"/>
              </w:rPr>
            </w:pPr>
            <w:proofErr w:type="spellStart"/>
            <w:r>
              <w:rPr>
                <w:rFonts w:hint="eastAsia"/>
                <w:bCs/>
                <w:szCs w:val="21"/>
              </w:rPr>
              <w:t>供暖</w:t>
            </w:r>
            <w:proofErr w:type="spellEnd"/>
          </w:p>
        </w:tc>
        <w:tc>
          <w:tcPr>
            <w:tcW w:w="3589" w:type="dxa"/>
            <w:vAlign w:val="center"/>
          </w:tcPr>
          <w:p w:rsidR="005C39BA" w:rsidRDefault="005514BD">
            <w:pPr>
              <w:adjustRightInd w:val="0"/>
              <w:snapToGrid w:val="0"/>
              <w:jc w:val="center"/>
              <w:rPr>
                <w:szCs w:val="21"/>
                <w:lang w:eastAsia="zh-CN"/>
              </w:rPr>
            </w:pPr>
            <w:r>
              <w:rPr>
                <w:rFonts w:hint="eastAsia"/>
                <w:szCs w:val="21"/>
                <w:lang w:eastAsia="zh-CN"/>
              </w:rPr>
              <w:t>设换热站一处</w:t>
            </w:r>
          </w:p>
        </w:tc>
        <w:tc>
          <w:tcPr>
            <w:tcW w:w="3323" w:type="dxa"/>
            <w:vAlign w:val="center"/>
          </w:tcPr>
          <w:p w:rsidR="005C39BA" w:rsidRDefault="005514BD">
            <w:pPr>
              <w:adjustRightInd w:val="0"/>
              <w:snapToGrid w:val="0"/>
              <w:jc w:val="center"/>
              <w:rPr>
                <w:szCs w:val="21"/>
                <w:lang w:eastAsia="zh-CN"/>
              </w:rPr>
            </w:pPr>
            <w:r>
              <w:rPr>
                <w:rFonts w:hint="eastAsia"/>
                <w:szCs w:val="21"/>
                <w:lang w:eastAsia="zh-CN"/>
              </w:rPr>
              <w:t>同环评</w:t>
            </w:r>
          </w:p>
        </w:tc>
      </w:tr>
      <w:tr w:rsidR="005C39BA">
        <w:trPr>
          <w:trHeight w:val="454"/>
          <w:jc w:val="center"/>
        </w:trPr>
        <w:tc>
          <w:tcPr>
            <w:tcW w:w="1043" w:type="dxa"/>
            <w:vMerge/>
            <w:vAlign w:val="center"/>
          </w:tcPr>
          <w:p w:rsidR="005C39BA" w:rsidRDefault="005C39BA">
            <w:pPr>
              <w:spacing w:line="260" w:lineRule="exact"/>
              <w:jc w:val="center"/>
              <w:rPr>
                <w:bCs/>
                <w:color w:val="000000"/>
                <w:szCs w:val="21"/>
              </w:rPr>
            </w:pPr>
          </w:p>
        </w:tc>
        <w:tc>
          <w:tcPr>
            <w:tcW w:w="1491" w:type="dxa"/>
            <w:vAlign w:val="center"/>
          </w:tcPr>
          <w:p w:rsidR="005C39BA" w:rsidRDefault="005514BD">
            <w:pPr>
              <w:spacing w:line="260" w:lineRule="exact"/>
              <w:jc w:val="center"/>
              <w:rPr>
                <w:bCs/>
                <w:color w:val="000000"/>
                <w:szCs w:val="21"/>
              </w:rPr>
            </w:pPr>
            <w:proofErr w:type="spellStart"/>
            <w:r>
              <w:rPr>
                <w:rFonts w:hint="eastAsia"/>
                <w:bCs/>
                <w:color w:val="000000"/>
                <w:szCs w:val="21"/>
              </w:rPr>
              <w:t>供气</w:t>
            </w:r>
            <w:proofErr w:type="spellEnd"/>
          </w:p>
        </w:tc>
        <w:tc>
          <w:tcPr>
            <w:tcW w:w="3589" w:type="dxa"/>
            <w:vAlign w:val="center"/>
          </w:tcPr>
          <w:p w:rsidR="005C39BA" w:rsidRDefault="005514BD">
            <w:pPr>
              <w:adjustRightInd w:val="0"/>
              <w:snapToGrid w:val="0"/>
              <w:jc w:val="center"/>
              <w:rPr>
                <w:szCs w:val="21"/>
              </w:rPr>
            </w:pPr>
            <w:proofErr w:type="spellStart"/>
            <w:r>
              <w:rPr>
                <w:rFonts w:hint="eastAsia"/>
                <w:szCs w:val="21"/>
              </w:rPr>
              <w:t>天然气，由城市天然气中压管网接入</w:t>
            </w:r>
            <w:proofErr w:type="spellEnd"/>
          </w:p>
        </w:tc>
        <w:tc>
          <w:tcPr>
            <w:tcW w:w="3323" w:type="dxa"/>
            <w:vAlign w:val="center"/>
          </w:tcPr>
          <w:p w:rsidR="005C39BA" w:rsidRDefault="005514BD">
            <w:pPr>
              <w:adjustRightInd w:val="0"/>
              <w:snapToGrid w:val="0"/>
              <w:jc w:val="center"/>
              <w:rPr>
                <w:szCs w:val="21"/>
                <w:lang w:eastAsia="zh-CN"/>
              </w:rPr>
            </w:pPr>
            <w:r>
              <w:rPr>
                <w:rFonts w:hint="eastAsia"/>
                <w:szCs w:val="21"/>
                <w:lang w:eastAsia="zh-CN"/>
              </w:rPr>
              <w:t>同环评</w:t>
            </w:r>
          </w:p>
        </w:tc>
      </w:tr>
      <w:tr w:rsidR="005C39BA">
        <w:trPr>
          <w:trHeight w:val="454"/>
          <w:jc w:val="center"/>
        </w:trPr>
        <w:tc>
          <w:tcPr>
            <w:tcW w:w="1043" w:type="dxa"/>
            <w:vMerge w:val="restart"/>
            <w:vAlign w:val="center"/>
          </w:tcPr>
          <w:p w:rsidR="005C39BA" w:rsidRDefault="005514BD">
            <w:pPr>
              <w:spacing w:line="260" w:lineRule="exact"/>
              <w:jc w:val="center"/>
              <w:rPr>
                <w:bCs/>
                <w:color w:val="000000"/>
                <w:szCs w:val="21"/>
              </w:rPr>
            </w:pPr>
            <w:proofErr w:type="spellStart"/>
            <w:r>
              <w:rPr>
                <w:rFonts w:hint="eastAsia"/>
                <w:bCs/>
                <w:color w:val="000000"/>
                <w:szCs w:val="21"/>
              </w:rPr>
              <w:t>环保工程</w:t>
            </w:r>
            <w:proofErr w:type="spellEnd"/>
          </w:p>
        </w:tc>
        <w:tc>
          <w:tcPr>
            <w:tcW w:w="1491" w:type="dxa"/>
            <w:vAlign w:val="center"/>
          </w:tcPr>
          <w:p w:rsidR="005C39BA" w:rsidRDefault="005514BD">
            <w:pPr>
              <w:spacing w:line="260" w:lineRule="exact"/>
              <w:jc w:val="center"/>
              <w:rPr>
                <w:bCs/>
                <w:color w:val="000000"/>
                <w:szCs w:val="21"/>
              </w:rPr>
            </w:pPr>
            <w:proofErr w:type="spellStart"/>
            <w:r>
              <w:rPr>
                <w:rFonts w:hint="eastAsia"/>
                <w:bCs/>
                <w:color w:val="000000"/>
                <w:szCs w:val="21"/>
              </w:rPr>
              <w:t>废水治理</w:t>
            </w:r>
            <w:proofErr w:type="spellEnd"/>
          </w:p>
        </w:tc>
        <w:tc>
          <w:tcPr>
            <w:tcW w:w="3589" w:type="dxa"/>
            <w:vAlign w:val="center"/>
          </w:tcPr>
          <w:p w:rsidR="005C39BA" w:rsidRDefault="005514BD">
            <w:pPr>
              <w:spacing w:line="260" w:lineRule="exact"/>
              <w:jc w:val="center"/>
              <w:rPr>
                <w:bCs/>
                <w:szCs w:val="21"/>
              </w:rPr>
            </w:pPr>
            <w:proofErr w:type="spellStart"/>
            <w:r>
              <w:rPr>
                <w:rFonts w:hint="eastAsia"/>
                <w:bCs/>
                <w:szCs w:val="21"/>
              </w:rPr>
              <w:t>小区排污口排至城镇污水管网</w:t>
            </w:r>
            <w:proofErr w:type="spellEnd"/>
          </w:p>
        </w:tc>
        <w:tc>
          <w:tcPr>
            <w:tcW w:w="3323" w:type="dxa"/>
            <w:vAlign w:val="center"/>
          </w:tcPr>
          <w:p w:rsidR="005C39BA" w:rsidRDefault="005514BD">
            <w:pPr>
              <w:spacing w:line="260" w:lineRule="exact"/>
              <w:jc w:val="center"/>
              <w:rPr>
                <w:bCs/>
                <w:szCs w:val="21"/>
                <w:lang w:eastAsia="zh-CN"/>
              </w:rPr>
            </w:pPr>
            <w:r>
              <w:rPr>
                <w:rFonts w:hint="eastAsia"/>
                <w:bCs/>
                <w:szCs w:val="21"/>
                <w:lang w:eastAsia="zh-CN"/>
              </w:rPr>
              <w:t>本项目配12化粪池，生活污水经化粪池处理后外排至</w:t>
            </w:r>
            <w:proofErr w:type="spellStart"/>
            <w:r>
              <w:rPr>
                <w:rFonts w:hint="eastAsia"/>
                <w:bCs/>
                <w:szCs w:val="21"/>
              </w:rPr>
              <w:t>城镇污水管</w:t>
            </w:r>
            <w:proofErr w:type="spellEnd"/>
          </w:p>
        </w:tc>
      </w:tr>
      <w:tr w:rsidR="005C39BA">
        <w:trPr>
          <w:trHeight w:val="454"/>
          <w:jc w:val="center"/>
        </w:trPr>
        <w:tc>
          <w:tcPr>
            <w:tcW w:w="1043" w:type="dxa"/>
            <w:vMerge/>
            <w:vAlign w:val="center"/>
          </w:tcPr>
          <w:p w:rsidR="005C39BA" w:rsidRDefault="005C39BA">
            <w:pPr>
              <w:spacing w:line="260" w:lineRule="exact"/>
              <w:jc w:val="center"/>
              <w:rPr>
                <w:bCs/>
                <w:color w:val="000000"/>
                <w:szCs w:val="21"/>
              </w:rPr>
            </w:pPr>
          </w:p>
        </w:tc>
        <w:tc>
          <w:tcPr>
            <w:tcW w:w="1491"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废气治理</w:t>
            </w:r>
          </w:p>
        </w:tc>
        <w:tc>
          <w:tcPr>
            <w:tcW w:w="3589" w:type="dxa"/>
            <w:vAlign w:val="center"/>
          </w:tcPr>
          <w:p w:rsidR="005C39BA" w:rsidRDefault="005514BD">
            <w:pPr>
              <w:adjustRightInd w:val="0"/>
              <w:snapToGrid w:val="0"/>
              <w:jc w:val="both"/>
              <w:rPr>
                <w:bCs/>
                <w:szCs w:val="21"/>
              </w:rPr>
            </w:pPr>
            <w:r>
              <w:rPr>
                <w:rFonts w:hint="eastAsia"/>
                <w:bCs/>
                <w:szCs w:val="21"/>
                <w:lang w:eastAsia="zh-CN"/>
              </w:rPr>
              <w:t>油烟通过油烟净化装置净化后排放；汽车尾气通过设置指示牌引导外来车辆停放，减少怠速行驶；在停车位周围加强绿化、建立绿色屏障等措施.</w:t>
            </w:r>
          </w:p>
        </w:tc>
        <w:tc>
          <w:tcPr>
            <w:tcW w:w="3323" w:type="dxa"/>
            <w:vAlign w:val="center"/>
          </w:tcPr>
          <w:p w:rsidR="005C39BA" w:rsidRDefault="005514BD">
            <w:pPr>
              <w:spacing w:line="260" w:lineRule="exact"/>
              <w:jc w:val="center"/>
              <w:rPr>
                <w:bCs/>
                <w:szCs w:val="21"/>
                <w:lang w:eastAsia="zh-CN"/>
              </w:rPr>
            </w:pPr>
            <w:r>
              <w:rPr>
                <w:rFonts w:hint="eastAsia"/>
                <w:szCs w:val="21"/>
                <w:lang w:eastAsia="zh-CN"/>
              </w:rPr>
              <w:t>同环评</w:t>
            </w:r>
          </w:p>
        </w:tc>
      </w:tr>
      <w:tr w:rsidR="005C39BA">
        <w:trPr>
          <w:trHeight w:val="454"/>
          <w:jc w:val="center"/>
        </w:trPr>
        <w:tc>
          <w:tcPr>
            <w:tcW w:w="1043" w:type="dxa"/>
            <w:vMerge/>
            <w:vAlign w:val="center"/>
          </w:tcPr>
          <w:p w:rsidR="005C39BA" w:rsidRDefault="005C39BA">
            <w:pPr>
              <w:spacing w:line="260" w:lineRule="exact"/>
              <w:jc w:val="center"/>
              <w:rPr>
                <w:bCs/>
                <w:color w:val="000000"/>
                <w:szCs w:val="21"/>
              </w:rPr>
            </w:pPr>
          </w:p>
        </w:tc>
        <w:tc>
          <w:tcPr>
            <w:tcW w:w="1491"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固废治理</w:t>
            </w:r>
          </w:p>
        </w:tc>
        <w:tc>
          <w:tcPr>
            <w:tcW w:w="3589" w:type="dxa"/>
            <w:vAlign w:val="center"/>
          </w:tcPr>
          <w:p w:rsidR="005C39BA" w:rsidRDefault="005514BD">
            <w:pPr>
              <w:adjustRightInd w:val="0"/>
              <w:rPr>
                <w:bCs/>
                <w:szCs w:val="21"/>
              </w:rPr>
            </w:pPr>
            <w:proofErr w:type="spellStart"/>
            <w:r>
              <w:rPr>
                <w:rFonts w:hint="eastAsia"/>
                <w:szCs w:val="21"/>
              </w:rPr>
              <w:t>生活垃圾由小区内带盖垃圾桶收集后集中就就近运至中转站，再运至诸城市垃圾处理场</w:t>
            </w:r>
            <w:proofErr w:type="spellEnd"/>
            <w:r>
              <w:rPr>
                <w:rFonts w:ascii="华文仿宋" w:eastAsia="华文仿宋" w:hAnsi="华文仿宋" w:hint="eastAsia"/>
                <w:color w:val="FF0000"/>
                <w:sz w:val="24"/>
              </w:rPr>
              <w:t>。</w:t>
            </w:r>
          </w:p>
        </w:tc>
        <w:tc>
          <w:tcPr>
            <w:tcW w:w="3323" w:type="dxa"/>
            <w:vAlign w:val="center"/>
          </w:tcPr>
          <w:p w:rsidR="005C39BA" w:rsidRDefault="005514BD">
            <w:pPr>
              <w:spacing w:line="260" w:lineRule="exact"/>
              <w:jc w:val="center"/>
              <w:rPr>
                <w:bCs/>
                <w:szCs w:val="21"/>
                <w:lang w:eastAsia="zh-CN"/>
              </w:rPr>
            </w:pPr>
            <w:r>
              <w:rPr>
                <w:rFonts w:hint="eastAsia"/>
                <w:bCs/>
                <w:szCs w:val="21"/>
                <w:lang w:eastAsia="zh-CN"/>
              </w:rPr>
              <w:t>小区设带盖垃圾桶13个</w:t>
            </w:r>
          </w:p>
        </w:tc>
      </w:tr>
      <w:tr w:rsidR="005C39BA">
        <w:trPr>
          <w:trHeight w:val="90"/>
          <w:jc w:val="center"/>
        </w:trPr>
        <w:tc>
          <w:tcPr>
            <w:tcW w:w="1043" w:type="dxa"/>
            <w:vMerge/>
            <w:vAlign w:val="center"/>
          </w:tcPr>
          <w:p w:rsidR="005C39BA" w:rsidRDefault="005C39BA">
            <w:pPr>
              <w:spacing w:line="260" w:lineRule="exact"/>
              <w:jc w:val="center"/>
              <w:rPr>
                <w:bCs/>
                <w:color w:val="000000"/>
                <w:szCs w:val="21"/>
              </w:rPr>
            </w:pPr>
          </w:p>
        </w:tc>
        <w:tc>
          <w:tcPr>
            <w:tcW w:w="1491" w:type="dxa"/>
            <w:vAlign w:val="center"/>
          </w:tcPr>
          <w:p w:rsidR="005C39BA" w:rsidRDefault="005514BD">
            <w:pPr>
              <w:spacing w:line="260" w:lineRule="exact"/>
              <w:jc w:val="center"/>
              <w:rPr>
                <w:bCs/>
                <w:color w:val="000000"/>
                <w:szCs w:val="21"/>
                <w:lang w:eastAsia="zh-CN"/>
              </w:rPr>
            </w:pPr>
            <w:r>
              <w:rPr>
                <w:rFonts w:hint="eastAsia"/>
                <w:bCs/>
                <w:color w:val="000000"/>
                <w:szCs w:val="21"/>
                <w:lang w:eastAsia="zh-CN"/>
              </w:rPr>
              <w:t>噪声治理</w:t>
            </w:r>
          </w:p>
        </w:tc>
        <w:tc>
          <w:tcPr>
            <w:tcW w:w="3589" w:type="dxa"/>
            <w:vAlign w:val="center"/>
          </w:tcPr>
          <w:p w:rsidR="005C39BA" w:rsidRDefault="005514BD">
            <w:pPr>
              <w:adjustRightInd w:val="0"/>
              <w:rPr>
                <w:szCs w:val="21"/>
                <w:lang w:eastAsia="zh-CN"/>
              </w:rPr>
            </w:pPr>
            <w:r>
              <w:rPr>
                <w:rFonts w:hint="eastAsia"/>
                <w:szCs w:val="21"/>
                <w:lang w:eastAsia="zh-CN"/>
              </w:rPr>
              <w:t>对水泵房、变配电室、换热站、空调等设备采取减震、密封罩、吸声及隔声等措施</w:t>
            </w:r>
          </w:p>
        </w:tc>
        <w:tc>
          <w:tcPr>
            <w:tcW w:w="3323" w:type="dxa"/>
            <w:vAlign w:val="center"/>
          </w:tcPr>
          <w:p w:rsidR="005C39BA" w:rsidRDefault="005514BD">
            <w:pPr>
              <w:adjustRightInd w:val="0"/>
              <w:ind w:firstLineChars="500" w:firstLine="1100"/>
              <w:rPr>
                <w:szCs w:val="21"/>
                <w:lang w:eastAsia="zh-CN"/>
              </w:rPr>
            </w:pPr>
            <w:r>
              <w:rPr>
                <w:rFonts w:hint="eastAsia"/>
                <w:szCs w:val="21"/>
                <w:lang w:eastAsia="zh-CN"/>
              </w:rPr>
              <w:t>同环评</w:t>
            </w:r>
          </w:p>
        </w:tc>
      </w:tr>
      <w:tr w:rsidR="005C39BA">
        <w:trPr>
          <w:trHeight w:val="454"/>
          <w:jc w:val="center"/>
        </w:trPr>
        <w:tc>
          <w:tcPr>
            <w:tcW w:w="1043" w:type="dxa"/>
            <w:vMerge/>
            <w:vAlign w:val="center"/>
          </w:tcPr>
          <w:p w:rsidR="005C39BA" w:rsidRDefault="005C39BA">
            <w:pPr>
              <w:spacing w:line="260" w:lineRule="exact"/>
              <w:jc w:val="center"/>
              <w:rPr>
                <w:bCs/>
                <w:color w:val="000000"/>
                <w:szCs w:val="21"/>
              </w:rPr>
            </w:pPr>
          </w:p>
        </w:tc>
        <w:tc>
          <w:tcPr>
            <w:tcW w:w="1491" w:type="dxa"/>
            <w:vAlign w:val="center"/>
          </w:tcPr>
          <w:p w:rsidR="005C39BA" w:rsidRDefault="005514BD">
            <w:pPr>
              <w:spacing w:line="260" w:lineRule="exact"/>
              <w:jc w:val="center"/>
              <w:rPr>
                <w:bCs/>
                <w:color w:val="000000"/>
                <w:szCs w:val="21"/>
              </w:rPr>
            </w:pPr>
            <w:proofErr w:type="spellStart"/>
            <w:r>
              <w:rPr>
                <w:rFonts w:hint="eastAsia"/>
                <w:bCs/>
                <w:color w:val="000000"/>
                <w:szCs w:val="21"/>
              </w:rPr>
              <w:t>小区绿化</w:t>
            </w:r>
            <w:proofErr w:type="spellEnd"/>
          </w:p>
        </w:tc>
        <w:tc>
          <w:tcPr>
            <w:tcW w:w="3589" w:type="dxa"/>
            <w:vAlign w:val="center"/>
          </w:tcPr>
          <w:p w:rsidR="005C39BA" w:rsidRDefault="005514BD">
            <w:pPr>
              <w:spacing w:line="260" w:lineRule="exact"/>
              <w:jc w:val="center"/>
              <w:rPr>
                <w:bCs/>
                <w:szCs w:val="21"/>
              </w:rPr>
            </w:pPr>
            <w:r>
              <w:rPr>
                <w:rFonts w:hint="eastAsia"/>
                <w:bCs/>
                <w:szCs w:val="21"/>
              </w:rPr>
              <w:t>绿化面积</w:t>
            </w:r>
            <w:r>
              <w:rPr>
                <w:rFonts w:hint="eastAsia"/>
                <w:bCs/>
                <w:szCs w:val="21"/>
                <w:lang w:eastAsia="zh-CN"/>
              </w:rPr>
              <w:t>11049</w:t>
            </w:r>
            <w:r>
              <w:rPr>
                <w:rFonts w:hint="eastAsia"/>
                <w:bCs/>
                <w:szCs w:val="21"/>
              </w:rPr>
              <w:t>m</w:t>
            </w:r>
            <w:r>
              <w:rPr>
                <w:rFonts w:hint="eastAsia"/>
                <w:bCs/>
                <w:szCs w:val="21"/>
                <w:vertAlign w:val="superscript"/>
              </w:rPr>
              <w:t>2</w:t>
            </w:r>
          </w:p>
        </w:tc>
        <w:tc>
          <w:tcPr>
            <w:tcW w:w="3323" w:type="dxa"/>
            <w:vAlign w:val="center"/>
          </w:tcPr>
          <w:p w:rsidR="005C39BA" w:rsidRDefault="005514BD">
            <w:pPr>
              <w:spacing w:line="260" w:lineRule="exact"/>
              <w:jc w:val="center"/>
              <w:rPr>
                <w:bCs/>
                <w:szCs w:val="21"/>
                <w:lang w:eastAsia="zh-CN"/>
              </w:rPr>
            </w:pPr>
            <w:r>
              <w:rPr>
                <w:rFonts w:hint="eastAsia"/>
                <w:bCs/>
                <w:szCs w:val="21"/>
                <w:lang w:eastAsia="zh-CN"/>
              </w:rPr>
              <w:t>同环评</w:t>
            </w:r>
          </w:p>
        </w:tc>
      </w:tr>
    </w:tbl>
    <w:p w:rsidR="005C39BA" w:rsidRDefault="005C39BA">
      <w:pPr>
        <w:pStyle w:val="20"/>
        <w:ind w:leftChars="0" w:left="0" w:firstLineChars="0" w:firstLine="0"/>
      </w:pPr>
    </w:p>
    <w:p w:rsidR="005C39BA" w:rsidRDefault="005514BD">
      <w:pPr>
        <w:pStyle w:val="2"/>
      </w:pPr>
      <w:proofErr w:type="spellStart"/>
      <w:r>
        <w:lastRenderedPageBreak/>
        <w:t>水源及水平衡</w:t>
      </w:r>
      <w:proofErr w:type="spellEnd"/>
    </w:p>
    <w:p w:rsidR="005C39BA" w:rsidRDefault="005514BD">
      <w:pPr>
        <w:spacing w:line="360" w:lineRule="auto"/>
        <w:ind w:leftChars="50" w:left="110" w:rightChars="50" w:right="110" w:firstLineChars="200" w:firstLine="480"/>
        <w:rPr>
          <w:sz w:val="24"/>
          <w:szCs w:val="24"/>
          <w:lang w:eastAsia="zh-CN"/>
        </w:rPr>
      </w:pPr>
      <w:r>
        <w:rPr>
          <w:rFonts w:hint="eastAsia"/>
          <w:sz w:val="24"/>
          <w:szCs w:val="24"/>
          <w:lang w:eastAsia="zh-CN"/>
        </w:rPr>
        <w:t>1）、水源</w:t>
      </w:r>
    </w:p>
    <w:p w:rsidR="005C39BA" w:rsidRDefault="005514BD">
      <w:pPr>
        <w:spacing w:line="360" w:lineRule="auto"/>
        <w:ind w:leftChars="50" w:left="110" w:rightChars="50" w:right="110" w:firstLineChars="200" w:firstLine="480"/>
        <w:rPr>
          <w:sz w:val="24"/>
          <w:szCs w:val="24"/>
          <w:lang w:eastAsia="zh-CN"/>
        </w:rPr>
      </w:pPr>
      <w:r>
        <w:rPr>
          <w:rFonts w:hint="eastAsia"/>
          <w:sz w:val="24"/>
          <w:szCs w:val="24"/>
          <w:lang w:eastAsia="zh-CN"/>
        </w:rPr>
        <w:t>项目全部用水由诸城市市政供水管网供给，供水管网已敷设至项目区，供水主管道为用DN300，供水压力为0.3MPa，只需自就近供水管网引入即可满足项目用水需求，饮用水质达到《生活用饮用水卫生标准》（GB35749-2006），供水有保证。</w:t>
      </w:r>
    </w:p>
    <w:p w:rsidR="005C39BA" w:rsidRDefault="005514BD">
      <w:pPr>
        <w:spacing w:line="360" w:lineRule="auto"/>
        <w:ind w:leftChars="50" w:left="110" w:rightChars="50" w:right="110" w:firstLineChars="200" w:firstLine="480"/>
        <w:rPr>
          <w:sz w:val="24"/>
          <w:szCs w:val="24"/>
          <w:lang w:eastAsia="zh-CN"/>
        </w:rPr>
      </w:pPr>
      <w:r>
        <w:rPr>
          <w:rFonts w:hint="eastAsia"/>
          <w:sz w:val="24"/>
          <w:szCs w:val="24"/>
          <w:lang w:eastAsia="zh-CN"/>
        </w:rPr>
        <w:t>2）、供水方案</w:t>
      </w:r>
    </w:p>
    <w:p w:rsidR="005C39BA" w:rsidRDefault="005514BD">
      <w:pPr>
        <w:spacing w:line="360" w:lineRule="auto"/>
        <w:ind w:leftChars="50" w:left="110" w:rightChars="50" w:right="110" w:firstLineChars="200" w:firstLine="480"/>
        <w:rPr>
          <w:sz w:val="24"/>
          <w:szCs w:val="24"/>
          <w:lang w:eastAsia="zh-CN"/>
        </w:rPr>
      </w:pPr>
      <w:r>
        <w:rPr>
          <w:rFonts w:hint="eastAsia"/>
          <w:sz w:val="24"/>
          <w:szCs w:val="24"/>
          <w:lang w:eastAsia="zh-CN"/>
        </w:rPr>
        <w:t>该项目用水主要是居民生活用水、绿化用水、商业用水、公建用水以及未预见用水。</w:t>
      </w:r>
    </w:p>
    <w:p w:rsidR="005C39BA" w:rsidRDefault="005514BD">
      <w:pPr>
        <w:spacing w:line="360" w:lineRule="auto"/>
        <w:ind w:leftChars="50" w:left="110" w:rightChars="50" w:right="110" w:firstLineChars="200" w:firstLine="480"/>
        <w:rPr>
          <w:sz w:val="24"/>
          <w:szCs w:val="24"/>
          <w:lang w:eastAsia="zh-CN"/>
        </w:rPr>
      </w:pPr>
      <w:r>
        <w:rPr>
          <w:rFonts w:hint="eastAsia"/>
          <w:sz w:val="24"/>
          <w:szCs w:val="24"/>
          <w:lang w:eastAsia="zh-CN"/>
        </w:rPr>
        <w:t>用水量估算</w:t>
      </w:r>
    </w:p>
    <w:p w:rsidR="005C39BA" w:rsidRDefault="005514BD">
      <w:pPr>
        <w:spacing w:line="360" w:lineRule="auto"/>
        <w:ind w:leftChars="50" w:left="110" w:rightChars="50" w:right="110" w:firstLineChars="200" w:firstLine="480"/>
        <w:rPr>
          <w:sz w:val="24"/>
          <w:szCs w:val="24"/>
          <w:lang w:eastAsia="zh-CN"/>
        </w:rPr>
      </w:pPr>
      <w:r>
        <w:rPr>
          <w:rFonts w:hint="eastAsia"/>
          <w:sz w:val="24"/>
          <w:szCs w:val="24"/>
          <w:lang w:eastAsia="zh-CN"/>
        </w:rPr>
        <w:t>水量计算：用水量估算参照《山东省城市生活用水量标准（试行）》以及《建筑给水排水设计规范》确定。</w:t>
      </w:r>
    </w:p>
    <w:p w:rsidR="005C39BA" w:rsidRDefault="005514BD">
      <w:pPr>
        <w:spacing w:line="360" w:lineRule="auto"/>
        <w:ind w:leftChars="50" w:left="110" w:rightChars="50" w:right="110" w:firstLineChars="200" w:firstLine="480"/>
        <w:rPr>
          <w:sz w:val="24"/>
          <w:szCs w:val="24"/>
          <w:lang w:eastAsia="zh-CN"/>
        </w:rPr>
      </w:pPr>
      <w:r>
        <w:rPr>
          <w:rFonts w:hint="eastAsia"/>
          <w:sz w:val="24"/>
          <w:szCs w:val="24"/>
          <w:lang w:eastAsia="zh-CN"/>
        </w:rPr>
        <w:t>a：居民生活用水按标准100L/人·d计；</w:t>
      </w:r>
    </w:p>
    <w:p w:rsidR="005C39BA" w:rsidRDefault="005514BD">
      <w:pPr>
        <w:spacing w:line="360" w:lineRule="auto"/>
        <w:ind w:leftChars="50" w:left="110" w:rightChars="50" w:right="110" w:firstLineChars="200" w:firstLine="480"/>
        <w:rPr>
          <w:sz w:val="24"/>
          <w:szCs w:val="24"/>
          <w:lang w:eastAsia="zh-CN"/>
        </w:rPr>
      </w:pPr>
      <w:r>
        <w:rPr>
          <w:rFonts w:hint="eastAsia"/>
          <w:sz w:val="24"/>
          <w:szCs w:val="24"/>
          <w:lang w:eastAsia="zh-CN"/>
        </w:rPr>
        <w:t>b：公建用水标准5L/m</w:t>
      </w:r>
      <w:r>
        <w:rPr>
          <w:rFonts w:hint="eastAsia"/>
          <w:sz w:val="24"/>
          <w:szCs w:val="24"/>
          <w:vertAlign w:val="superscript"/>
          <w:lang w:eastAsia="zh-CN"/>
        </w:rPr>
        <w:t>2</w:t>
      </w:r>
      <w:r>
        <w:rPr>
          <w:rFonts w:hint="eastAsia"/>
          <w:sz w:val="24"/>
          <w:szCs w:val="24"/>
          <w:lang w:eastAsia="zh-CN"/>
        </w:rPr>
        <w:t>·d计；</w:t>
      </w:r>
    </w:p>
    <w:p w:rsidR="005C39BA" w:rsidRDefault="005514BD">
      <w:pPr>
        <w:spacing w:line="360" w:lineRule="auto"/>
        <w:ind w:leftChars="50" w:left="110" w:rightChars="50" w:right="110" w:firstLineChars="200" w:firstLine="480"/>
        <w:rPr>
          <w:sz w:val="24"/>
          <w:szCs w:val="24"/>
          <w:lang w:eastAsia="zh-CN"/>
        </w:rPr>
      </w:pPr>
      <w:r>
        <w:rPr>
          <w:rFonts w:hint="eastAsia"/>
          <w:sz w:val="24"/>
          <w:szCs w:val="24"/>
          <w:lang w:eastAsia="zh-CN"/>
        </w:rPr>
        <w:t>c：公共绿地绿化用水2L/m</w:t>
      </w:r>
      <w:r>
        <w:rPr>
          <w:rFonts w:hint="eastAsia"/>
          <w:sz w:val="24"/>
          <w:szCs w:val="24"/>
          <w:vertAlign w:val="superscript"/>
          <w:lang w:eastAsia="zh-CN"/>
        </w:rPr>
        <w:t>2</w:t>
      </w:r>
      <w:r>
        <w:rPr>
          <w:rFonts w:hint="eastAsia"/>
          <w:sz w:val="24"/>
          <w:szCs w:val="24"/>
          <w:lang w:eastAsia="zh-CN"/>
        </w:rPr>
        <w:t>·d计，灌溉时间按180d/a计；</w:t>
      </w:r>
    </w:p>
    <w:p w:rsidR="005C39BA" w:rsidRDefault="005514BD">
      <w:pPr>
        <w:spacing w:line="360" w:lineRule="auto"/>
        <w:ind w:leftChars="50" w:left="110" w:rightChars="50" w:right="110" w:firstLineChars="200" w:firstLine="480"/>
        <w:rPr>
          <w:sz w:val="24"/>
          <w:szCs w:val="24"/>
          <w:lang w:eastAsia="zh-CN"/>
        </w:rPr>
      </w:pPr>
      <w:r>
        <w:rPr>
          <w:rFonts w:hint="eastAsia"/>
          <w:sz w:val="24"/>
          <w:szCs w:val="24"/>
          <w:lang w:eastAsia="zh-CN"/>
        </w:rPr>
        <w:t>d：未预见用水与管网漏失按生活、公建用水、绿化用水的10%计。</w:t>
      </w:r>
    </w:p>
    <w:p w:rsidR="005C39BA" w:rsidRDefault="005514BD">
      <w:pPr>
        <w:widowControl/>
        <w:ind w:firstLineChars="200" w:firstLine="442"/>
        <w:jc w:val="center"/>
        <w:rPr>
          <w:b/>
          <w:snapToGrid w:val="0"/>
          <w:szCs w:val="21"/>
        </w:rPr>
      </w:pPr>
      <w:r>
        <w:rPr>
          <w:rFonts w:hint="eastAsia"/>
          <w:b/>
          <w:snapToGrid w:val="0"/>
          <w:szCs w:val="21"/>
        </w:rPr>
        <w:t>表</w:t>
      </w:r>
      <w:r>
        <w:rPr>
          <w:rFonts w:hint="eastAsia"/>
          <w:b/>
          <w:snapToGrid w:val="0"/>
          <w:szCs w:val="21"/>
          <w:lang w:eastAsia="zh-CN"/>
        </w:rPr>
        <w:t>3-2</w:t>
      </w:r>
      <w:r>
        <w:rPr>
          <w:rFonts w:hint="eastAsia"/>
          <w:b/>
          <w:snapToGrid w:val="0"/>
          <w:szCs w:val="21"/>
        </w:rPr>
        <w:t xml:space="preserve">   </w:t>
      </w:r>
      <w:proofErr w:type="spellStart"/>
      <w:r>
        <w:rPr>
          <w:rFonts w:hint="eastAsia"/>
          <w:b/>
          <w:snapToGrid w:val="0"/>
          <w:szCs w:val="21"/>
        </w:rPr>
        <w:t>项目用水一览表</w:t>
      </w:r>
      <w:proofErr w:type="spellEnd"/>
    </w:p>
    <w:tbl>
      <w:tblPr>
        <w:tblW w:w="9066" w:type="dxa"/>
        <w:jc w:val="center"/>
        <w:tblInd w:w="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779"/>
        <w:gridCol w:w="1758"/>
        <w:gridCol w:w="1327"/>
        <w:gridCol w:w="1344"/>
        <w:gridCol w:w="1327"/>
        <w:gridCol w:w="1443"/>
        <w:gridCol w:w="1088"/>
      </w:tblGrid>
      <w:tr w:rsidR="005C39BA">
        <w:trPr>
          <w:trHeight w:val="460"/>
          <w:jc w:val="center"/>
        </w:trPr>
        <w:tc>
          <w:tcPr>
            <w:tcW w:w="779" w:type="dxa"/>
            <w:vAlign w:val="center"/>
          </w:tcPr>
          <w:p w:rsidR="005C39BA" w:rsidRDefault="005514BD">
            <w:pPr>
              <w:jc w:val="center"/>
              <w:rPr>
                <w:b/>
                <w:bCs/>
              </w:rPr>
            </w:pPr>
            <w:proofErr w:type="spellStart"/>
            <w:r>
              <w:rPr>
                <w:b/>
                <w:bCs/>
              </w:rPr>
              <w:t>序号</w:t>
            </w:r>
            <w:proofErr w:type="spellEnd"/>
          </w:p>
        </w:tc>
        <w:tc>
          <w:tcPr>
            <w:tcW w:w="1758" w:type="dxa"/>
            <w:vAlign w:val="center"/>
          </w:tcPr>
          <w:p w:rsidR="005C39BA" w:rsidRDefault="005514BD">
            <w:pPr>
              <w:jc w:val="center"/>
              <w:rPr>
                <w:b/>
                <w:bCs/>
              </w:rPr>
            </w:pPr>
            <w:proofErr w:type="spellStart"/>
            <w:r>
              <w:rPr>
                <w:b/>
                <w:bCs/>
              </w:rPr>
              <w:t>用水类别</w:t>
            </w:r>
            <w:proofErr w:type="spellEnd"/>
          </w:p>
        </w:tc>
        <w:tc>
          <w:tcPr>
            <w:tcW w:w="1327" w:type="dxa"/>
            <w:vAlign w:val="center"/>
          </w:tcPr>
          <w:p w:rsidR="005C39BA" w:rsidRDefault="005514BD">
            <w:pPr>
              <w:jc w:val="center"/>
              <w:rPr>
                <w:b/>
                <w:bCs/>
              </w:rPr>
            </w:pPr>
            <w:proofErr w:type="spellStart"/>
            <w:r>
              <w:rPr>
                <w:b/>
                <w:bCs/>
              </w:rPr>
              <w:t>用水定额</w:t>
            </w:r>
            <w:proofErr w:type="spellEnd"/>
          </w:p>
        </w:tc>
        <w:tc>
          <w:tcPr>
            <w:tcW w:w="1344" w:type="dxa"/>
            <w:vAlign w:val="center"/>
          </w:tcPr>
          <w:p w:rsidR="005C39BA" w:rsidRDefault="005514BD">
            <w:pPr>
              <w:jc w:val="center"/>
              <w:rPr>
                <w:b/>
                <w:bCs/>
              </w:rPr>
            </w:pPr>
            <w:proofErr w:type="spellStart"/>
            <w:r>
              <w:rPr>
                <w:b/>
                <w:bCs/>
              </w:rPr>
              <w:t>计算参数</w:t>
            </w:r>
            <w:proofErr w:type="spellEnd"/>
          </w:p>
        </w:tc>
        <w:tc>
          <w:tcPr>
            <w:tcW w:w="1327" w:type="dxa"/>
            <w:vAlign w:val="center"/>
          </w:tcPr>
          <w:p w:rsidR="005C39BA" w:rsidRDefault="005514BD">
            <w:pPr>
              <w:jc w:val="center"/>
              <w:rPr>
                <w:b/>
                <w:bCs/>
              </w:rPr>
            </w:pPr>
            <w:proofErr w:type="spellStart"/>
            <w:r>
              <w:rPr>
                <w:b/>
                <w:bCs/>
              </w:rPr>
              <w:t>用水量</w:t>
            </w:r>
            <w:proofErr w:type="spellEnd"/>
          </w:p>
          <w:p w:rsidR="005C39BA" w:rsidRDefault="005514BD">
            <w:pPr>
              <w:jc w:val="center"/>
              <w:rPr>
                <w:b/>
                <w:bCs/>
              </w:rPr>
            </w:pPr>
            <w:r>
              <w:rPr>
                <w:b/>
                <w:bCs/>
              </w:rPr>
              <w:t>(m</w:t>
            </w:r>
            <w:r>
              <w:rPr>
                <w:b/>
                <w:bCs/>
                <w:vertAlign w:val="superscript"/>
              </w:rPr>
              <w:t>3</w:t>
            </w:r>
            <w:r>
              <w:rPr>
                <w:b/>
                <w:bCs/>
              </w:rPr>
              <w:t>/d)</w:t>
            </w:r>
          </w:p>
        </w:tc>
        <w:tc>
          <w:tcPr>
            <w:tcW w:w="1443" w:type="dxa"/>
            <w:vAlign w:val="center"/>
          </w:tcPr>
          <w:p w:rsidR="005C39BA" w:rsidRDefault="005514BD">
            <w:pPr>
              <w:jc w:val="center"/>
              <w:rPr>
                <w:b/>
                <w:bCs/>
              </w:rPr>
            </w:pPr>
            <w:proofErr w:type="spellStart"/>
            <w:r>
              <w:rPr>
                <w:b/>
                <w:bCs/>
              </w:rPr>
              <w:t>用水量</w:t>
            </w:r>
            <w:proofErr w:type="spellEnd"/>
          </w:p>
          <w:p w:rsidR="005C39BA" w:rsidRDefault="005514BD">
            <w:pPr>
              <w:jc w:val="center"/>
              <w:rPr>
                <w:b/>
                <w:bCs/>
              </w:rPr>
            </w:pPr>
            <w:r>
              <w:rPr>
                <w:b/>
                <w:bCs/>
              </w:rPr>
              <w:t>（m</w:t>
            </w:r>
            <w:r>
              <w:rPr>
                <w:b/>
                <w:bCs/>
                <w:vertAlign w:val="superscript"/>
              </w:rPr>
              <w:t>3</w:t>
            </w:r>
            <w:r>
              <w:rPr>
                <w:b/>
                <w:bCs/>
              </w:rPr>
              <w:t>/a）</w:t>
            </w:r>
          </w:p>
        </w:tc>
        <w:tc>
          <w:tcPr>
            <w:tcW w:w="1088" w:type="dxa"/>
            <w:vAlign w:val="center"/>
          </w:tcPr>
          <w:p w:rsidR="005C39BA" w:rsidRDefault="005514BD">
            <w:pPr>
              <w:jc w:val="center"/>
              <w:rPr>
                <w:b/>
                <w:bCs/>
              </w:rPr>
            </w:pPr>
            <w:proofErr w:type="spellStart"/>
            <w:r>
              <w:rPr>
                <w:b/>
                <w:bCs/>
              </w:rPr>
              <w:t>备注</w:t>
            </w:r>
            <w:proofErr w:type="spellEnd"/>
          </w:p>
        </w:tc>
      </w:tr>
      <w:tr w:rsidR="005C39BA">
        <w:trPr>
          <w:trHeight w:val="263"/>
          <w:jc w:val="center"/>
        </w:trPr>
        <w:tc>
          <w:tcPr>
            <w:tcW w:w="779" w:type="dxa"/>
            <w:vAlign w:val="center"/>
          </w:tcPr>
          <w:p w:rsidR="005C39BA" w:rsidRDefault="005514BD">
            <w:pPr>
              <w:jc w:val="center"/>
            </w:pPr>
            <w:r>
              <w:t>1</w:t>
            </w:r>
          </w:p>
        </w:tc>
        <w:tc>
          <w:tcPr>
            <w:tcW w:w="1758" w:type="dxa"/>
            <w:vAlign w:val="center"/>
          </w:tcPr>
          <w:p w:rsidR="005C39BA" w:rsidRDefault="005514BD">
            <w:pPr>
              <w:jc w:val="center"/>
            </w:pPr>
            <w:proofErr w:type="spellStart"/>
            <w:r>
              <w:t>居民生活用水</w:t>
            </w:r>
            <w:proofErr w:type="spellEnd"/>
          </w:p>
        </w:tc>
        <w:tc>
          <w:tcPr>
            <w:tcW w:w="1327" w:type="dxa"/>
            <w:vAlign w:val="center"/>
          </w:tcPr>
          <w:p w:rsidR="005C39BA" w:rsidRDefault="005514BD">
            <w:pPr>
              <w:jc w:val="center"/>
            </w:pPr>
            <w:r>
              <w:t>100L/人•d</w:t>
            </w:r>
          </w:p>
        </w:tc>
        <w:tc>
          <w:tcPr>
            <w:tcW w:w="1344" w:type="dxa"/>
            <w:vAlign w:val="center"/>
          </w:tcPr>
          <w:p w:rsidR="005C39BA" w:rsidRDefault="005514BD">
            <w:pPr>
              <w:ind w:firstLineChars="100" w:firstLine="220"/>
            </w:pPr>
            <w:r>
              <w:rPr>
                <w:rFonts w:hint="eastAsia"/>
                <w:lang w:eastAsia="zh-CN"/>
              </w:rPr>
              <w:t>1400</w:t>
            </w:r>
            <w:r>
              <w:t>人</w:t>
            </w:r>
          </w:p>
        </w:tc>
        <w:tc>
          <w:tcPr>
            <w:tcW w:w="1327" w:type="dxa"/>
            <w:vAlign w:val="center"/>
          </w:tcPr>
          <w:p w:rsidR="005C39BA" w:rsidRDefault="005514BD">
            <w:pPr>
              <w:jc w:val="center"/>
              <w:rPr>
                <w:lang w:eastAsia="zh-CN"/>
              </w:rPr>
            </w:pPr>
            <w:r>
              <w:rPr>
                <w:rFonts w:hint="eastAsia"/>
                <w:lang w:eastAsia="zh-CN"/>
              </w:rPr>
              <w:t>140</w:t>
            </w:r>
          </w:p>
        </w:tc>
        <w:tc>
          <w:tcPr>
            <w:tcW w:w="1443" w:type="dxa"/>
            <w:vAlign w:val="center"/>
          </w:tcPr>
          <w:p w:rsidR="005C39BA" w:rsidRDefault="005514BD">
            <w:pPr>
              <w:jc w:val="center"/>
              <w:rPr>
                <w:lang w:eastAsia="zh-CN"/>
              </w:rPr>
            </w:pPr>
            <w:r>
              <w:rPr>
                <w:rFonts w:hint="eastAsia"/>
                <w:lang w:eastAsia="zh-CN"/>
              </w:rPr>
              <w:t>51100</w:t>
            </w:r>
          </w:p>
        </w:tc>
        <w:tc>
          <w:tcPr>
            <w:tcW w:w="1088" w:type="dxa"/>
            <w:vAlign w:val="center"/>
          </w:tcPr>
          <w:p w:rsidR="005C39BA" w:rsidRDefault="005514BD">
            <w:pPr>
              <w:adjustRightInd w:val="0"/>
              <w:jc w:val="center"/>
            </w:pPr>
            <w:r>
              <w:rPr>
                <w:rFonts w:hint="eastAsia"/>
              </w:rPr>
              <w:t>365d/a</w:t>
            </w:r>
          </w:p>
        </w:tc>
      </w:tr>
      <w:tr w:rsidR="005C39BA">
        <w:trPr>
          <w:trHeight w:val="263"/>
          <w:jc w:val="center"/>
        </w:trPr>
        <w:tc>
          <w:tcPr>
            <w:tcW w:w="779" w:type="dxa"/>
            <w:vAlign w:val="center"/>
          </w:tcPr>
          <w:p w:rsidR="005C39BA" w:rsidRDefault="005514BD">
            <w:pPr>
              <w:jc w:val="center"/>
            </w:pPr>
            <w:r>
              <w:t>2</w:t>
            </w:r>
          </w:p>
        </w:tc>
        <w:tc>
          <w:tcPr>
            <w:tcW w:w="1758" w:type="dxa"/>
            <w:vAlign w:val="center"/>
          </w:tcPr>
          <w:p w:rsidR="005C39BA" w:rsidRDefault="005514BD">
            <w:pPr>
              <w:jc w:val="center"/>
            </w:pPr>
            <w:proofErr w:type="spellStart"/>
            <w:r>
              <w:rPr>
                <w:rFonts w:hint="eastAsia"/>
              </w:rPr>
              <w:t>公建</w:t>
            </w:r>
            <w:r>
              <w:t>用水</w:t>
            </w:r>
            <w:proofErr w:type="spellEnd"/>
          </w:p>
        </w:tc>
        <w:tc>
          <w:tcPr>
            <w:tcW w:w="1327" w:type="dxa"/>
            <w:vAlign w:val="center"/>
          </w:tcPr>
          <w:p w:rsidR="005C39BA" w:rsidRDefault="005514BD">
            <w:pPr>
              <w:jc w:val="center"/>
            </w:pPr>
            <w:r>
              <w:t>5.0L/m</w:t>
            </w:r>
            <w:r>
              <w:rPr>
                <w:vertAlign w:val="superscript"/>
              </w:rPr>
              <w:t>2</w:t>
            </w:r>
            <w:r>
              <w:t>•d</w:t>
            </w:r>
          </w:p>
        </w:tc>
        <w:tc>
          <w:tcPr>
            <w:tcW w:w="1344" w:type="dxa"/>
            <w:vAlign w:val="center"/>
          </w:tcPr>
          <w:p w:rsidR="005C39BA" w:rsidRDefault="005514BD">
            <w:pPr>
              <w:jc w:val="center"/>
            </w:pPr>
            <w:r>
              <w:rPr>
                <w:rFonts w:hint="eastAsia"/>
                <w:lang w:eastAsia="zh-CN"/>
              </w:rPr>
              <w:t>3960</w:t>
            </w:r>
            <w:r>
              <w:t>m</w:t>
            </w:r>
            <w:r>
              <w:rPr>
                <w:vertAlign w:val="superscript"/>
              </w:rPr>
              <w:t>2</w:t>
            </w:r>
          </w:p>
        </w:tc>
        <w:tc>
          <w:tcPr>
            <w:tcW w:w="1327" w:type="dxa"/>
            <w:vAlign w:val="center"/>
          </w:tcPr>
          <w:p w:rsidR="005C39BA" w:rsidRDefault="005514BD">
            <w:pPr>
              <w:jc w:val="center"/>
              <w:rPr>
                <w:lang w:eastAsia="zh-CN"/>
              </w:rPr>
            </w:pPr>
            <w:r>
              <w:rPr>
                <w:rFonts w:hint="eastAsia"/>
                <w:lang w:eastAsia="zh-CN"/>
              </w:rPr>
              <w:t>19.8</w:t>
            </w:r>
          </w:p>
        </w:tc>
        <w:tc>
          <w:tcPr>
            <w:tcW w:w="1443" w:type="dxa"/>
            <w:vAlign w:val="center"/>
          </w:tcPr>
          <w:p w:rsidR="005C39BA" w:rsidRDefault="005514BD">
            <w:pPr>
              <w:jc w:val="center"/>
              <w:rPr>
                <w:lang w:eastAsia="zh-CN"/>
              </w:rPr>
            </w:pPr>
            <w:r>
              <w:rPr>
                <w:rFonts w:hint="eastAsia"/>
                <w:lang w:eastAsia="zh-CN"/>
              </w:rPr>
              <w:t>7227</w:t>
            </w:r>
          </w:p>
        </w:tc>
        <w:tc>
          <w:tcPr>
            <w:tcW w:w="1088" w:type="dxa"/>
            <w:vAlign w:val="center"/>
          </w:tcPr>
          <w:p w:rsidR="005C39BA" w:rsidRDefault="005514BD">
            <w:pPr>
              <w:jc w:val="center"/>
            </w:pPr>
            <w:r>
              <w:rPr>
                <w:rFonts w:hint="eastAsia"/>
              </w:rPr>
              <w:t>365d/a</w:t>
            </w:r>
          </w:p>
        </w:tc>
      </w:tr>
      <w:tr w:rsidR="005C39BA">
        <w:trPr>
          <w:trHeight w:val="263"/>
          <w:jc w:val="center"/>
        </w:trPr>
        <w:tc>
          <w:tcPr>
            <w:tcW w:w="779" w:type="dxa"/>
            <w:vAlign w:val="center"/>
          </w:tcPr>
          <w:p w:rsidR="005C39BA" w:rsidRDefault="005514BD">
            <w:pPr>
              <w:jc w:val="center"/>
            </w:pPr>
            <w:r>
              <w:t>3</w:t>
            </w:r>
          </w:p>
        </w:tc>
        <w:tc>
          <w:tcPr>
            <w:tcW w:w="1758" w:type="dxa"/>
            <w:vAlign w:val="center"/>
          </w:tcPr>
          <w:p w:rsidR="005C39BA" w:rsidRDefault="005514BD">
            <w:pPr>
              <w:jc w:val="center"/>
            </w:pPr>
            <w:proofErr w:type="spellStart"/>
            <w:r>
              <w:t>绿化用水</w:t>
            </w:r>
            <w:proofErr w:type="spellEnd"/>
          </w:p>
        </w:tc>
        <w:tc>
          <w:tcPr>
            <w:tcW w:w="1327" w:type="dxa"/>
            <w:vAlign w:val="center"/>
          </w:tcPr>
          <w:p w:rsidR="005C39BA" w:rsidRDefault="005514BD">
            <w:pPr>
              <w:jc w:val="center"/>
            </w:pPr>
            <w:r>
              <w:t>2.0L/m</w:t>
            </w:r>
            <w:r>
              <w:rPr>
                <w:vertAlign w:val="superscript"/>
              </w:rPr>
              <w:t>2</w:t>
            </w:r>
            <w:r>
              <w:t>•d</w:t>
            </w:r>
          </w:p>
        </w:tc>
        <w:tc>
          <w:tcPr>
            <w:tcW w:w="1344" w:type="dxa"/>
            <w:vAlign w:val="center"/>
          </w:tcPr>
          <w:p w:rsidR="005C39BA" w:rsidRDefault="005514BD">
            <w:pPr>
              <w:jc w:val="center"/>
            </w:pPr>
            <w:r>
              <w:rPr>
                <w:rFonts w:hint="eastAsia"/>
                <w:lang w:eastAsia="zh-CN"/>
              </w:rPr>
              <w:t>11049</w:t>
            </w:r>
            <w:r>
              <w:t>m</w:t>
            </w:r>
            <w:r>
              <w:rPr>
                <w:vertAlign w:val="superscript"/>
              </w:rPr>
              <w:t>2</w:t>
            </w:r>
          </w:p>
        </w:tc>
        <w:tc>
          <w:tcPr>
            <w:tcW w:w="1327" w:type="dxa"/>
            <w:vAlign w:val="center"/>
          </w:tcPr>
          <w:p w:rsidR="005C39BA" w:rsidRDefault="005514BD">
            <w:pPr>
              <w:jc w:val="center"/>
              <w:rPr>
                <w:lang w:eastAsia="zh-CN"/>
              </w:rPr>
            </w:pPr>
            <w:r>
              <w:rPr>
                <w:rFonts w:hint="eastAsia"/>
                <w:lang w:eastAsia="zh-CN"/>
              </w:rPr>
              <w:t>22.1</w:t>
            </w:r>
          </w:p>
        </w:tc>
        <w:tc>
          <w:tcPr>
            <w:tcW w:w="1443" w:type="dxa"/>
            <w:vAlign w:val="center"/>
          </w:tcPr>
          <w:p w:rsidR="005C39BA" w:rsidRDefault="005514BD">
            <w:pPr>
              <w:jc w:val="center"/>
              <w:rPr>
                <w:lang w:eastAsia="zh-CN"/>
              </w:rPr>
            </w:pPr>
            <w:r>
              <w:rPr>
                <w:rFonts w:hint="eastAsia"/>
                <w:lang w:eastAsia="zh-CN"/>
              </w:rPr>
              <w:t>3978</w:t>
            </w:r>
          </w:p>
        </w:tc>
        <w:tc>
          <w:tcPr>
            <w:tcW w:w="1088" w:type="dxa"/>
            <w:vAlign w:val="center"/>
          </w:tcPr>
          <w:p w:rsidR="005C39BA" w:rsidRDefault="005514BD">
            <w:pPr>
              <w:jc w:val="center"/>
              <w:rPr>
                <w:lang w:val="zh-CN"/>
              </w:rPr>
            </w:pPr>
            <w:r>
              <w:rPr>
                <w:lang w:val="zh-CN"/>
              </w:rPr>
              <w:t>180</w:t>
            </w:r>
            <w:r>
              <w:rPr>
                <w:rFonts w:hint="eastAsia"/>
              </w:rPr>
              <w:t>d/a</w:t>
            </w:r>
          </w:p>
        </w:tc>
      </w:tr>
      <w:tr w:rsidR="005C39BA">
        <w:trPr>
          <w:trHeight w:val="263"/>
          <w:jc w:val="center"/>
        </w:trPr>
        <w:tc>
          <w:tcPr>
            <w:tcW w:w="779" w:type="dxa"/>
            <w:vAlign w:val="center"/>
          </w:tcPr>
          <w:p w:rsidR="005C39BA" w:rsidRDefault="005514BD">
            <w:pPr>
              <w:jc w:val="center"/>
            </w:pPr>
            <w:r>
              <w:t>4</w:t>
            </w:r>
          </w:p>
        </w:tc>
        <w:tc>
          <w:tcPr>
            <w:tcW w:w="1758" w:type="dxa"/>
            <w:vAlign w:val="center"/>
          </w:tcPr>
          <w:p w:rsidR="005C39BA" w:rsidRDefault="005514BD">
            <w:pPr>
              <w:jc w:val="center"/>
            </w:pPr>
            <w:proofErr w:type="spellStart"/>
            <w:r>
              <w:t>未预见用水与管网漏失</w:t>
            </w:r>
            <w:proofErr w:type="spellEnd"/>
          </w:p>
        </w:tc>
        <w:tc>
          <w:tcPr>
            <w:tcW w:w="2671" w:type="dxa"/>
            <w:gridSpan w:val="2"/>
            <w:vAlign w:val="center"/>
          </w:tcPr>
          <w:p w:rsidR="005C39BA" w:rsidRDefault="005514BD">
            <w:pPr>
              <w:jc w:val="center"/>
            </w:pPr>
            <w:r>
              <w:t>1、2</w:t>
            </w:r>
            <w:r>
              <w:rPr>
                <w:rFonts w:hint="eastAsia"/>
              </w:rPr>
              <w:t>、3</w:t>
            </w:r>
            <w:r>
              <w:t>项用水10%</w:t>
            </w:r>
          </w:p>
        </w:tc>
        <w:tc>
          <w:tcPr>
            <w:tcW w:w="1327" w:type="dxa"/>
            <w:vAlign w:val="center"/>
          </w:tcPr>
          <w:p w:rsidR="005C39BA" w:rsidRDefault="005514BD">
            <w:pPr>
              <w:jc w:val="center"/>
              <w:rPr>
                <w:lang w:eastAsia="zh-CN"/>
              </w:rPr>
            </w:pPr>
            <w:r>
              <w:rPr>
                <w:rFonts w:hint="eastAsia"/>
                <w:lang w:eastAsia="zh-CN"/>
              </w:rPr>
              <w:t>18.2</w:t>
            </w:r>
          </w:p>
        </w:tc>
        <w:tc>
          <w:tcPr>
            <w:tcW w:w="1443" w:type="dxa"/>
            <w:vAlign w:val="center"/>
          </w:tcPr>
          <w:p w:rsidR="005C39BA" w:rsidRDefault="005514BD">
            <w:pPr>
              <w:jc w:val="center"/>
              <w:rPr>
                <w:lang w:eastAsia="zh-CN"/>
              </w:rPr>
            </w:pPr>
            <w:r>
              <w:rPr>
                <w:rFonts w:hint="eastAsia"/>
                <w:lang w:eastAsia="zh-CN"/>
              </w:rPr>
              <w:t>6230.5</w:t>
            </w:r>
          </w:p>
        </w:tc>
        <w:tc>
          <w:tcPr>
            <w:tcW w:w="1088" w:type="dxa"/>
            <w:vAlign w:val="center"/>
          </w:tcPr>
          <w:p w:rsidR="005C39BA" w:rsidRDefault="005C39BA">
            <w:pPr>
              <w:jc w:val="center"/>
              <w:rPr>
                <w:lang w:val="zh-CN"/>
              </w:rPr>
            </w:pPr>
          </w:p>
        </w:tc>
      </w:tr>
      <w:tr w:rsidR="005C39BA">
        <w:trPr>
          <w:trHeight w:val="263"/>
          <w:jc w:val="center"/>
        </w:trPr>
        <w:tc>
          <w:tcPr>
            <w:tcW w:w="779" w:type="dxa"/>
            <w:vAlign w:val="center"/>
          </w:tcPr>
          <w:p w:rsidR="005C39BA" w:rsidRDefault="005514BD">
            <w:pPr>
              <w:jc w:val="center"/>
            </w:pPr>
            <w:r>
              <w:t>5</w:t>
            </w:r>
          </w:p>
        </w:tc>
        <w:tc>
          <w:tcPr>
            <w:tcW w:w="4429" w:type="dxa"/>
            <w:gridSpan w:val="3"/>
            <w:vAlign w:val="center"/>
          </w:tcPr>
          <w:p w:rsidR="005C39BA" w:rsidRDefault="005514BD">
            <w:pPr>
              <w:jc w:val="center"/>
            </w:pPr>
            <w:proofErr w:type="spellStart"/>
            <w:r>
              <w:t>合计</w:t>
            </w:r>
            <w:proofErr w:type="spellEnd"/>
          </w:p>
        </w:tc>
        <w:tc>
          <w:tcPr>
            <w:tcW w:w="1327" w:type="dxa"/>
            <w:vAlign w:val="center"/>
          </w:tcPr>
          <w:p w:rsidR="005C39BA" w:rsidRDefault="005514BD">
            <w:pPr>
              <w:jc w:val="center"/>
              <w:rPr>
                <w:lang w:eastAsia="zh-CN"/>
              </w:rPr>
            </w:pPr>
            <w:r>
              <w:rPr>
                <w:rFonts w:hint="eastAsia"/>
                <w:lang w:eastAsia="zh-CN"/>
              </w:rPr>
              <w:t>200.1</w:t>
            </w:r>
          </w:p>
        </w:tc>
        <w:tc>
          <w:tcPr>
            <w:tcW w:w="1443" w:type="dxa"/>
            <w:vAlign w:val="center"/>
          </w:tcPr>
          <w:p w:rsidR="005C39BA" w:rsidRDefault="005514BD">
            <w:pPr>
              <w:jc w:val="center"/>
              <w:rPr>
                <w:lang w:eastAsia="zh-CN"/>
              </w:rPr>
            </w:pPr>
            <w:r>
              <w:rPr>
                <w:rFonts w:hint="eastAsia"/>
                <w:lang w:eastAsia="zh-CN"/>
              </w:rPr>
              <w:t>68535.5</w:t>
            </w:r>
          </w:p>
        </w:tc>
        <w:tc>
          <w:tcPr>
            <w:tcW w:w="1088" w:type="dxa"/>
            <w:vAlign w:val="center"/>
          </w:tcPr>
          <w:p w:rsidR="005C39BA" w:rsidRDefault="005C39BA">
            <w:pPr>
              <w:jc w:val="center"/>
              <w:rPr>
                <w:lang w:val="zh-CN"/>
              </w:rPr>
            </w:pPr>
          </w:p>
        </w:tc>
      </w:tr>
    </w:tbl>
    <w:p w:rsidR="005C39BA" w:rsidRDefault="005514BD" w:rsidP="00574DD4">
      <w:pPr>
        <w:spacing w:beforeLines="50" w:line="360" w:lineRule="auto"/>
        <w:ind w:firstLineChars="200" w:firstLine="480"/>
        <w:rPr>
          <w:color w:val="000000"/>
          <w:sz w:val="24"/>
        </w:rPr>
      </w:pPr>
      <w:r>
        <w:rPr>
          <w:rFonts w:hint="eastAsia"/>
          <w:color w:val="000000"/>
          <w:sz w:val="24"/>
        </w:rPr>
        <w:t>根据上表可知，</w:t>
      </w:r>
      <w:r>
        <w:rPr>
          <w:color w:val="000000"/>
          <w:sz w:val="24"/>
        </w:rPr>
        <w:t>项目营运期总用水量为</w:t>
      </w:r>
      <w:r>
        <w:rPr>
          <w:rFonts w:hint="eastAsia"/>
          <w:color w:val="000000"/>
          <w:sz w:val="24"/>
          <w:lang w:eastAsia="zh-CN"/>
        </w:rPr>
        <w:t>68535.5</w:t>
      </w:r>
      <w:r>
        <w:rPr>
          <w:color w:val="000000"/>
          <w:sz w:val="24"/>
        </w:rPr>
        <w:t>m</w:t>
      </w:r>
      <w:r>
        <w:rPr>
          <w:color w:val="000000"/>
          <w:sz w:val="24"/>
          <w:vertAlign w:val="superscript"/>
        </w:rPr>
        <w:t>3</w:t>
      </w:r>
      <w:r>
        <w:rPr>
          <w:color w:val="000000"/>
          <w:sz w:val="24"/>
        </w:rPr>
        <w:t>/a</w:t>
      </w:r>
      <w:r>
        <w:rPr>
          <w:rFonts w:hint="eastAsia"/>
          <w:color w:val="000000"/>
          <w:sz w:val="24"/>
        </w:rPr>
        <w:t>。</w:t>
      </w:r>
    </w:p>
    <w:p w:rsidR="005C39BA" w:rsidRDefault="005514BD">
      <w:pPr>
        <w:spacing w:line="360" w:lineRule="auto"/>
        <w:rPr>
          <w:bCs/>
          <w:sz w:val="24"/>
        </w:rPr>
      </w:pPr>
      <w:r>
        <w:rPr>
          <w:rFonts w:hint="eastAsia"/>
          <w:sz w:val="24"/>
          <w:szCs w:val="24"/>
        </w:rPr>
        <w:t xml:space="preserve">  </w:t>
      </w:r>
      <w:r>
        <w:rPr>
          <w:rFonts w:hint="eastAsia"/>
          <w:szCs w:val="21"/>
        </w:rPr>
        <w:t xml:space="preserve"> </w:t>
      </w:r>
      <w:r>
        <w:rPr>
          <w:rFonts w:hint="eastAsia"/>
          <w:bCs/>
          <w:sz w:val="24"/>
          <w:lang w:eastAsia="zh-CN"/>
        </w:rPr>
        <w:t>3）、</w:t>
      </w:r>
      <w:r>
        <w:rPr>
          <w:bCs/>
          <w:sz w:val="24"/>
        </w:rPr>
        <w:t xml:space="preserve"> </w:t>
      </w:r>
      <w:proofErr w:type="spellStart"/>
      <w:r>
        <w:rPr>
          <w:bCs/>
          <w:sz w:val="24"/>
        </w:rPr>
        <w:t>排水</w:t>
      </w:r>
      <w:proofErr w:type="spellEnd"/>
    </w:p>
    <w:p w:rsidR="005C39BA" w:rsidRDefault="005514BD">
      <w:pPr>
        <w:spacing w:line="360" w:lineRule="auto"/>
        <w:ind w:firstLineChars="206" w:firstLine="494"/>
        <w:rPr>
          <w:bCs/>
          <w:sz w:val="24"/>
        </w:rPr>
      </w:pPr>
      <w:proofErr w:type="spellStart"/>
      <w:r>
        <w:rPr>
          <w:bCs/>
          <w:sz w:val="24"/>
        </w:rPr>
        <w:t>项目实行雨污水分流制，雨水汇集后排入城市雨水管道</w:t>
      </w:r>
      <w:proofErr w:type="spellEnd"/>
      <w:r>
        <w:rPr>
          <w:bCs/>
          <w:sz w:val="24"/>
        </w:rPr>
        <w:t>。</w:t>
      </w:r>
    </w:p>
    <w:p w:rsidR="005C39BA" w:rsidRDefault="005514BD">
      <w:pPr>
        <w:spacing w:line="360" w:lineRule="auto"/>
        <w:ind w:firstLineChars="206" w:firstLine="494"/>
        <w:rPr>
          <w:sz w:val="24"/>
          <w:szCs w:val="24"/>
        </w:rPr>
      </w:pPr>
      <w:r>
        <w:rPr>
          <w:bCs/>
          <w:sz w:val="24"/>
        </w:rPr>
        <w:t>项目污水产生环节主要是居民日常生活及配套公建产生的生活用水排水量按用水量的80%计算，本项目污水产生量为</w:t>
      </w:r>
      <w:r>
        <w:rPr>
          <w:rFonts w:hint="eastAsia"/>
          <w:bCs/>
          <w:sz w:val="24"/>
          <w:lang w:eastAsia="zh-CN"/>
        </w:rPr>
        <w:t>46661.6</w:t>
      </w:r>
      <w:r>
        <w:rPr>
          <w:bCs/>
          <w:sz w:val="24"/>
        </w:rPr>
        <w:t>m</w:t>
      </w:r>
      <w:r>
        <w:rPr>
          <w:bCs/>
          <w:sz w:val="24"/>
          <w:vertAlign w:val="superscript"/>
        </w:rPr>
        <w:t>3</w:t>
      </w:r>
      <w:r>
        <w:rPr>
          <w:bCs/>
          <w:sz w:val="24"/>
        </w:rPr>
        <w:t>/a。</w:t>
      </w:r>
    </w:p>
    <w:p w:rsidR="005C39BA" w:rsidRDefault="005514BD">
      <w:pPr>
        <w:spacing w:line="360" w:lineRule="auto"/>
        <w:ind w:firstLineChars="206" w:firstLine="494"/>
      </w:pPr>
      <w:proofErr w:type="spellStart"/>
      <w:r>
        <w:rPr>
          <w:rFonts w:hint="eastAsia"/>
          <w:bCs/>
          <w:color w:val="000000"/>
          <w:sz w:val="24"/>
          <w:szCs w:val="24"/>
        </w:rPr>
        <w:t>本项目产生的废水经化粪池沉淀预处理后</w:t>
      </w:r>
      <w:r>
        <w:rPr>
          <w:rFonts w:hint="eastAsia"/>
          <w:bCs/>
          <w:sz w:val="24"/>
        </w:rPr>
        <w:t>排入</w:t>
      </w:r>
      <w:proofErr w:type="spellEnd"/>
      <w:r>
        <w:rPr>
          <w:rFonts w:hint="eastAsia"/>
          <w:bCs/>
          <w:sz w:val="24"/>
          <w:lang w:eastAsia="zh-CN"/>
        </w:rPr>
        <w:t>市政</w:t>
      </w:r>
      <w:proofErr w:type="spellStart"/>
      <w:r>
        <w:rPr>
          <w:rFonts w:hint="eastAsia"/>
          <w:bCs/>
          <w:sz w:val="24"/>
        </w:rPr>
        <w:t>污水管网，进入诸城市银河污水处理厂深度处理后达标排放</w:t>
      </w:r>
      <w:proofErr w:type="spellEnd"/>
      <w:r>
        <w:rPr>
          <w:bCs/>
          <w:sz w:val="24"/>
        </w:rPr>
        <w:t>。</w:t>
      </w:r>
    </w:p>
    <w:p w:rsidR="005C39BA" w:rsidRDefault="00443BB5">
      <w:pPr>
        <w:spacing w:line="360" w:lineRule="auto"/>
        <w:rPr>
          <w:color w:val="000000"/>
          <w:sz w:val="24"/>
          <w:szCs w:val="24"/>
        </w:rPr>
      </w:pPr>
      <w:r>
        <w:rPr>
          <w:color w:val="000000"/>
          <w:sz w:val="24"/>
          <w:szCs w:val="24"/>
        </w:rPr>
        <w:lastRenderedPageBreak/>
        <w:pict>
          <v:shape id="文本框 3" o:spid="_x0000_s2080" type="#_x0000_t202" style="position:absolute;margin-left:5.9pt;margin-top:2.95pt;width:134.55pt;height:43.6pt;flip:y;z-index:251643392" o:gfxdata="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A6dqYf1AAA&#10;AAcBAAAPAAAAAAAAAAEAIAAAACIAAABkcnMvZG93bnJldi54bWxQSwECFAAUAAAACACHTuJAHCuS&#10;37ABAAA5AwAADgAAAAAAAAABACAAAAAjAQAAZHJzL2Uyb0RvYy54bWxQSwUGAAAAAAYABgBZAQAA&#10;RQUAAAAA&#10;" filled="f" stroked="f">
            <v:textbox inset="0,0,0,0">
              <w:txbxContent>
                <w:p w:rsidR="005C39BA" w:rsidRDefault="005514BD">
                  <w:proofErr w:type="spellStart"/>
                  <w:r>
                    <w:t>新鲜水</w:t>
                  </w:r>
                  <w:proofErr w:type="spellEnd"/>
                </w:p>
                <w:p w:rsidR="005C39BA" w:rsidRDefault="005514BD">
                  <w:pPr>
                    <w:pStyle w:val="20"/>
                    <w:ind w:leftChars="0" w:left="0" w:firstLineChars="0" w:firstLine="0"/>
                    <w:rPr>
                      <w:sz w:val="24"/>
                      <w:szCs w:val="24"/>
                      <w:lang w:eastAsia="zh-CN"/>
                    </w:rPr>
                  </w:pPr>
                  <w:r>
                    <w:rPr>
                      <w:rFonts w:hint="eastAsia"/>
                      <w:sz w:val="24"/>
                      <w:szCs w:val="24"/>
                      <w:lang w:eastAsia="zh-CN"/>
                    </w:rPr>
                    <w:t>68535.5</w:t>
                  </w:r>
                </w:p>
                <w:p w:rsidR="005C39BA" w:rsidRDefault="005C39BA">
                  <w:pPr>
                    <w:rPr>
                      <w:lang w:eastAsia="zh-CN"/>
                    </w:rPr>
                  </w:pPr>
                </w:p>
                <w:p w:rsidR="005C39BA" w:rsidRDefault="005C39BA" w:rsidP="00257244">
                  <w:pPr>
                    <w:pStyle w:val="20"/>
                    <w:ind w:left="440" w:firstLine="560"/>
                  </w:pPr>
                </w:p>
              </w:txbxContent>
            </v:textbox>
          </v:shape>
        </w:pict>
      </w:r>
    </w:p>
    <w:p w:rsidR="005C39BA" w:rsidRDefault="00443BB5">
      <w:pPr>
        <w:spacing w:line="360" w:lineRule="auto"/>
        <w:rPr>
          <w:color w:val="000000"/>
          <w:sz w:val="24"/>
          <w:szCs w:val="24"/>
        </w:rPr>
      </w:pPr>
      <w:r w:rsidRPr="00443BB5">
        <w:rPr>
          <w:sz w:val="24"/>
        </w:rPr>
        <w:pict>
          <v:shape id="_x0000_s2079" type="#_x0000_t202" style="position:absolute;margin-left:180.15pt;margin-top:5.75pt;width:80.9pt;height:26.2pt;z-index:251670016" o:gfxdata="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9x92n2gAAAAkBAAAPAAAAAAAAAAEAIAAAACIAAABkcnMvZG93bnJldi54bWxQSwECFAAU&#10;AAAACACHTuJAipbWJSgCAAAoBAAADgAAAAAAAAABACAAAAApAQAAZHJzL2Uyb0RvYy54bWxQSwUG&#10;AAAAAAYABgBZAQAAwwUAAAAA&#10;" filled="f" stroked="f" strokeweight=".5pt">
            <v:textbox>
              <w:txbxContent>
                <w:p w:rsidR="005C39BA" w:rsidRDefault="005514BD">
                  <w:r>
                    <w:t>损耗</w:t>
                  </w:r>
                  <w:r>
                    <w:rPr>
                      <w:rFonts w:hint="eastAsia"/>
                      <w:lang w:eastAsia="zh-CN"/>
                    </w:rPr>
                    <w:t>10220</w:t>
                  </w:r>
                </w:p>
                <w:p w:rsidR="005C39BA" w:rsidRDefault="005C39BA"/>
              </w:txbxContent>
            </v:textbox>
          </v:shape>
        </w:pict>
      </w:r>
    </w:p>
    <w:p w:rsidR="005C39BA" w:rsidRDefault="00443BB5">
      <w:pPr>
        <w:spacing w:line="360" w:lineRule="auto"/>
        <w:rPr>
          <w:color w:val="000000"/>
          <w:sz w:val="24"/>
          <w:szCs w:val="24"/>
        </w:rPr>
      </w:pPr>
      <w:r w:rsidRPr="00443BB5">
        <w:rPr>
          <w:sz w:val="24"/>
        </w:rPr>
        <w:pict>
          <v:shapetype id="_x0000_t32" coordsize="21600,21600" o:spt="32" o:oned="t" path="m,l21600,21600e" filled="f">
            <v:path arrowok="t" fillok="f" o:connecttype="none"/>
            <o:lock v:ext="edit" shapetype="t"/>
          </v:shapetype>
          <v:shape id="_x0000_s2078" type="#_x0000_t32" style="position:absolute;margin-left:229.3pt;margin-top:4.05pt;width:.65pt;height:15.4pt;flip:x y;z-index:251667968" o:gfxdata="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K8aG02AAAAAgBAAAP&#10;AAAAAAAAAAEAIAAAACIAAABkcnMvZG93bnJldi54bWxQSwECFAAUAAAACACHTuJAtSGGVRgCAADj&#10;AwAADgAAAAAAAAABACAAAAAnAQAAZHJzL2Uyb0RvYy54bWxQSwUGAAAAAAYABgBZAQAAsQUAAAAA&#10;" strokecolor="black [3213]" strokeweight=".5pt">
            <v:stroke endarrow="block" joinstyle="miter"/>
          </v:shape>
        </w:pict>
      </w:r>
      <w:r>
        <w:rPr>
          <w:color w:val="000000"/>
          <w:sz w:val="24"/>
          <w:szCs w:val="24"/>
        </w:rPr>
        <w:pict>
          <v:line id="直线 19" o:spid="_x0000_s2077" style="position:absolute;z-index:251651584" from="21.1pt,.4pt" to="22.05pt,187pt" o:gfxdata="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AmxBbG1AAAAAYBAAAPAAAAAAAAAAEAIAAAACIA&#10;AABkcnMvZG93bnJldi54bWxQSwECFAAUAAAACACHTuJAmlmRiNQBAACUAwAADgAAAAAAAAABACAA&#10;AAAjAQAAZHJzL2Uyb0RvYy54bWxQSwUGAAAAAAYABgBZAQAAaQUAAAAA&#10;"/>
        </w:pict>
      </w:r>
      <w:r>
        <w:rPr>
          <w:color w:val="000000"/>
          <w:sz w:val="24"/>
          <w:szCs w:val="24"/>
        </w:rPr>
        <w:pict>
          <v:shape id="文本框 10" o:spid="_x0000_s2076" type="#_x0000_t202" style="position:absolute;margin-left:128.05pt;margin-top:15.75pt;width:120.75pt;height:15.6pt;z-index:251648512" o:gfxdata="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QdOINYAAAAJAQAADwAAAAAAAAABACAAAAAiAAAAZHJzL2Rvd25yZXYueG1s&#10;UEsBAhQAFAAAAAgAh07iQGGwV9H6AQAA5gMAAA4AAAAAAAAAAQAgAAAAJQEAAGRycy9lMm9Eb2Mu&#10;eG1sUEsFBgAAAAAGAAYAWQEAAJEFAAAAAA==&#10;" filled="f" strokeweight=".25pt">
            <v:textbox inset="0,0,0,0">
              <w:txbxContent>
                <w:p w:rsidR="005C39BA" w:rsidRDefault="005514BD">
                  <w:pPr>
                    <w:jc w:val="center"/>
                    <w:rPr>
                      <w:szCs w:val="21"/>
                    </w:rPr>
                  </w:pPr>
                  <w:proofErr w:type="spellStart"/>
                  <w:r>
                    <w:rPr>
                      <w:szCs w:val="21"/>
                    </w:rPr>
                    <w:t>住宅居民生活用水</w:t>
                  </w:r>
                  <w:proofErr w:type="spellEnd"/>
                </w:p>
                <w:p w:rsidR="005C39BA" w:rsidRDefault="005C39BA"/>
              </w:txbxContent>
            </v:textbox>
          </v:shape>
        </w:pict>
      </w:r>
      <w:r>
        <w:rPr>
          <w:color w:val="000000"/>
          <w:sz w:val="24"/>
          <w:szCs w:val="24"/>
        </w:rPr>
        <w:pict>
          <v:shape id="文本框 12" o:spid="_x0000_s2075" type="#_x0000_t202" style="position:absolute;margin-left:29.05pt;margin-top:8.85pt;width:83.25pt;height:15.6pt;z-index:251652608" o:gfxdata="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D4hfUT2AAAAAgB&#10;AAAPAAAAAAAAAAEAIAAAACIAAABkcnMvZG93bnJldi54bWxQSwECFAAUAAAACACHTuJA7CujS6kB&#10;AAAwAwAADgAAAAAAAAABACAAAAAnAQAAZHJzL2Uyb0RvYy54bWxQSwUGAAAAAAYABgBZAQAAQgUA&#10;AAAA&#10;" filled="f" stroked="f">
            <v:textbox inset="0,0,0,0">
              <w:txbxContent>
                <w:p w:rsidR="005C39BA" w:rsidRDefault="005514BD">
                  <w:pPr>
                    <w:jc w:val="center"/>
                    <w:rPr>
                      <w:lang w:eastAsia="zh-CN"/>
                    </w:rPr>
                  </w:pPr>
                  <w:r>
                    <w:rPr>
                      <w:rFonts w:hint="eastAsia"/>
                      <w:lang w:eastAsia="zh-CN"/>
                    </w:rPr>
                    <w:t>51100</w:t>
                  </w:r>
                </w:p>
              </w:txbxContent>
            </v:textbox>
          </v:shape>
        </w:pict>
      </w:r>
      <w:r>
        <w:rPr>
          <w:color w:val="000000"/>
          <w:sz w:val="24"/>
          <w:szCs w:val="24"/>
        </w:rPr>
        <w:pict>
          <v:shape id="文本框 13" o:spid="_x0000_s2074" type="#_x0000_t202" style="position:absolute;margin-left:248.8pt;margin-top:7.95pt;width:42pt;height:15.6pt;z-index:251653632" o:gfxdata="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FpjAkXXAAAACQEA&#10;AA8AAAAAAAAAAQAgAAAAIgAAAGRycy9kb3ducmV2LnhtbFBLAQIUABQAAAAIAIdO4kB+IpB9qQEA&#10;AC8DAAAOAAAAAAAAAAEAIAAAACYBAABkcnMvZTJvRG9jLnhtbFBLBQYAAAAABgAGAFkBAABBBQAA&#10;AAA=&#10;" filled="f" stroked="f">
            <v:textbox inset="0,0,0,0">
              <w:txbxContent>
                <w:p w:rsidR="005C39BA" w:rsidRDefault="005514BD">
                  <w:pPr>
                    <w:jc w:val="center"/>
                    <w:rPr>
                      <w:lang w:eastAsia="zh-CN"/>
                    </w:rPr>
                  </w:pPr>
                  <w:r>
                    <w:rPr>
                      <w:rFonts w:hint="eastAsia"/>
                      <w:lang w:eastAsia="zh-CN"/>
                    </w:rPr>
                    <w:t>40880</w:t>
                  </w:r>
                </w:p>
              </w:txbxContent>
            </v:textbox>
          </v:shape>
        </w:pict>
      </w:r>
    </w:p>
    <w:p w:rsidR="005C39BA" w:rsidRDefault="00443BB5">
      <w:pPr>
        <w:spacing w:line="360" w:lineRule="auto"/>
        <w:rPr>
          <w:color w:val="000000"/>
          <w:sz w:val="24"/>
          <w:szCs w:val="24"/>
        </w:rPr>
      </w:pPr>
      <w:r>
        <w:rPr>
          <w:color w:val="000000"/>
          <w:sz w:val="24"/>
          <w:szCs w:val="24"/>
        </w:rPr>
        <w:pict>
          <v:shape id="文本框 20" o:spid="_x0000_s2073" type="#_x0000_t202" style="position:absolute;margin-left:184.8pt;margin-top:16.95pt;width:78.2pt;height:15.3pt;z-index:251657728" o:gfxdata="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GH26wnZAAAACQEA&#10;AA8AAAAAAAAAAQAgAAAAIgAAAGRycy9kb3ducmV2LnhtbFBLAQIUABQAAAAIAIdO4kBUjFdIpwEA&#10;AC8DAAAOAAAAAAAAAAEAIAAAACgBAABkcnMvZTJvRG9jLnhtbFBLBQYAAAAABgAGAFkBAABBBQAA&#10;AAA=&#10;" filled="f" stroked="f">
            <v:textbox inset="0,0,0,0">
              <w:txbxContent>
                <w:p w:rsidR="005C39BA" w:rsidRDefault="005514BD">
                  <w:r>
                    <w:t>损耗</w:t>
                  </w:r>
                  <w:r>
                    <w:rPr>
                      <w:rFonts w:hint="eastAsia"/>
                      <w:lang w:eastAsia="zh-CN"/>
                    </w:rPr>
                    <w:t>1445.4</w:t>
                  </w:r>
                </w:p>
              </w:txbxContent>
            </v:textbox>
          </v:shape>
        </w:pict>
      </w:r>
      <w:r>
        <w:rPr>
          <w:color w:val="000000"/>
          <w:sz w:val="24"/>
          <w:szCs w:val="24"/>
        </w:rPr>
        <w:pict>
          <v:line id="直线 16" o:spid="_x0000_s2072" style="position:absolute;flip:y;z-index:251647488" from="295.35pt,.15pt" to="295.4pt,51.15pt" o:gfxdata="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wsLjj1QAAAAgBAAAPAAAAAAAAAAEA&#10;IAAAACIAAABkcnMvZG93bnJldi54bWxQSwECFAAUAAAACACHTuJA+cRV+9kBAACbAwAADgAAAAAA&#10;AAABACAAAAAkAQAAZHJzL2Uyb0RvYy54bWxQSwUGAAAAAAYABgBZAQAAbwUAAAAA&#10;"/>
        </w:pict>
      </w:r>
      <w:r>
        <w:rPr>
          <w:color w:val="000000"/>
          <w:sz w:val="24"/>
          <w:szCs w:val="24"/>
        </w:rPr>
        <w:pict>
          <v:line id="直线 17" o:spid="_x0000_s2071" style="position:absolute;z-index:251649536" from="248.8pt,2.1pt" to="296.05pt,2.15pt" o:gfxdata="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5Exuw9UAAAAHAQAADwAAAAAAAAABACAA&#10;AAAiAAAAZHJzL2Rvd25yZXYueG1sUEsBAhQAFAAAAAgAh07iQGhiaK/XAQAAkwMAAA4AAAAAAAAA&#10;AQAgAAAAJAEAAGRycy9lMm9Eb2MueG1sUEsFBgAAAAAGAAYAWQEAAG0FAAAAAA==&#10;">
            <v:stroke endarrow="classic" endarrowwidth="narrow"/>
          </v:line>
        </w:pict>
      </w:r>
      <w:r>
        <w:rPr>
          <w:color w:val="000000"/>
          <w:sz w:val="24"/>
          <w:szCs w:val="24"/>
        </w:rPr>
        <w:pict>
          <v:line id="直线 18" o:spid="_x0000_s2070" style="position:absolute;z-index:251650560" from="23.05pt,6pt" to="128.05pt,6pt" o:gfxdata="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Kcv0TzVAAAACAEAAA8AAAAAAAAAAQAg&#10;AAAAIgAAAGRycy9kb3ducmV2LnhtbFBLAQIUABQAAAAIAIdO4kAnlmeE2AEAAJIDAAAOAAAAAAAA&#10;AAEAIAAAACQBAABkcnMvZTJvRG9jLnhtbFBLBQYAAAAABgAGAFkBAABuBQAAAAA=&#10;">
            <v:stroke endarrow="classic" endarrowwidth="narrow"/>
          </v:line>
        </w:pict>
      </w:r>
    </w:p>
    <w:p w:rsidR="005C39BA" w:rsidRDefault="00443BB5">
      <w:pPr>
        <w:spacing w:line="360" w:lineRule="auto"/>
        <w:rPr>
          <w:color w:val="000000"/>
          <w:sz w:val="24"/>
          <w:szCs w:val="24"/>
        </w:rPr>
      </w:pPr>
      <w:r w:rsidRPr="00443BB5">
        <w:rPr>
          <w:sz w:val="24"/>
        </w:rPr>
        <w:pict>
          <v:shape id="_x0000_s2069" type="#_x0000_t202" style="position:absolute;margin-left:360.65pt;margin-top:1.1pt;width:48.4pt;height:21.25pt;z-index:251665920" o:gfxdata="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pf5CKdYAAAAIAQAADwAAAAAAAAABACAA&#10;AAAiAAAAZHJzL2Rvd25yZXYueG1sUEsBAhQAFAAAAAgAh07iQFasgU9IAgAAeAQAAA4AAAAAAAAA&#10;AQAgAAAAJQEAAGRycy9lMm9Eb2MueG1sUEsFBgAAAAAGAAYAWQEAAN8FAAAAAA==&#10;" fillcolor="white [3201]" strokeweight=".5pt">
            <v:stroke joinstyle="round"/>
            <v:textbox>
              <w:txbxContent>
                <w:p w:rsidR="005C39BA" w:rsidRDefault="005514BD">
                  <w:pPr>
                    <w:rPr>
                      <w:lang w:eastAsia="zh-CN"/>
                    </w:rPr>
                  </w:pPr>
                  <w:r>
                    <w:rPr>
                      <w:rFonts w:hint="eastAsia"/>
                      <w:lang w:eastAsia="zh-CN"/>
                    </w:rPr>
                    <w:t>化粪池</w:t>
                  </w:r>
                </w:p>
              </w:txbxContent>
            </v:textbox>
          </v:shape>
        </w:pict>
      </w:r>
      <w:r>
        <w:rPr>
          <w:color w:val="000000"/>
          <w:sz w:val="24"/>
          <w:szCs w:val="24"/>
        </w:rPr>
        <w:pict>
          <v:shape id="文本框 21" o:spid="_x0000_s2068" type="#_x0000_t202" style="position:absolute;margin-left:301.3pt;margin-top:1.85pt;width:57.25pt;height:15.6pt;z-index:251641344" o:gfxdata="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NePPsXXAAAACAEA&#10;AA8AAAAAAAAAAQAgAAAAIgAAAGRycy9kb3ducmV2LnhtbFBLAQIUABQAAAAIAIdO4kD2YRebqQEA&#10;AC8DAAAOAAAAAAAAAAEAIAAAACYBAABkcnMvZTJvRG9jLnhtbFBLBQYAAAAABgAGAFkBAABBBQAA&#10;AAA=&#10;" filled="f" stroked="f">
            <v:textbox inset="0,0,0,0">
              <w:txbxContent>
                <w:p w:rsidR="005C39BA" w:rsidRDefault="005514BD">
                  <w:pPr>
                    <w:jc w:val="center"/>
                    <w:rPr>
                      <w:lang w:eastAsia="zh-CN"/>
                    </w:rPr>
                  </w:pPr>
                  <w:r>
                    <w:rPr>
                      <w:rFonts w:hint="eastAsia"/>
                      <w:lang w:eastAsia="zh-CN"/>
                    </w:rPr>
                    <w:t>46661.6</w:t>
                  </w:r>
                </w:p>
              </w:txbxContent>
            </v:textbox>
          </v:shape>
        </w:pict>
      </w:r>
      <w:r>
        <w:rPr>
          <w:color w:val="000000"/>
          <w:sz w:val="24"/>
          <w:szCs w:val="24"/>
        </w:rPr>
        <w:pict>
          <v:line id="直线 22" o:spid="_x0000_s2067" style="position:absolute;rotation:-90;z-index:251642368" from="327.65pt,-17.55pt" to="327.7pt,47.65pt" o:gfxdata="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D4FlBnZAAAACgEA&#10;AA8AAAAAAAAAAQAgAAAAIgAAAGRycy9kb3ducmV2LnhtbFBLAQIUABQAAAAIAIdO4kC5XPeq4AEA&#10;AKMDAAAOAAAAAAAAAAEAIAAAACgBAABkcnMvZTJvRG9jLnhtbFBLBQYAAAAABgAGAFkBAAB6BQAA&#10;AAA=&#10;">
            <v:stroke endarrow="block"/>
          </v:line>
        </w:pict>
      </w:r>
      <w:r>
        <w:rPr>
          <w:color w:val="000000"/>
          <w:sz w:val="24"/>
          <w:szCs w:val="24"/>
        </w:rPr>
        <w:pict>
          <v:line id="直线 23" o:spid="_x0000_s2066" style="position:absolute;flip:y;z-index:251656704" from="228.6pt,7.1pt" to="228.65pt,22.7pt" o:gfxdata="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1s73g1gAAAAkBAAAP&#10;AAAAAAAAAAEAIAAAACIAAABkcnMvZG93bnJldi54bWxQSwECFAAUAAAACACHTuJAaylGFOEBAACc&#10;AwAADgAAAAAAAAABACAAAAAlAQAAZHJzL2Uyb0RvYy54bWxQSwUGAAAAAAYABgBZAQAAeAUAAAAA&#10;">
            <v:stroke endarrow="classic" endarrowwidth="narrow"/>
          </v:line>
        </w:pict>
      </w:r>
      <w:r>
        <w:rPr>
          <w:color w:val="000000"/>
          <w:sz w:val="24"/>
          <w:szCs w:val="24"/>
        </w:rPr>
        <w:pict>
          <v:shape id="文本框 24" o:spid="_x0000_s2065" type="#_x0000_t202" style="position:absolute;margin-left:35.1pt;margin-top:9.05pt;width:70.4pt;height:17.1pt;z-index:251658752" o:gfxdata="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lJ9FBNcAAAAIAQAA&#10;DwAAAAAAAAABACAAAAAiAAAAZHJzL2Rvd25yZXYueG1sUEsBAhQAFAAAAAgAh07iQF0TCP2oAQAA&#10;LgMAAA4AAAAAAAAAAQAgAAAAJgEAAGRycy9lMm9Eb2MueG1sUEsFBgAAAAAGAAYAWQEAAEAFAAAA&#10;AA==&#10;" filled="f" stroked="f">
            <v:textbox inset="0,0,0,0">
              <w:txbxContent>
                <w:p w:rsidR="005C39BA" w:rsidRDefault="005514BD">
                  <w:pPr>
                    <w:jc w:val="center"/>
                    <w:rPr>
                      <w:lang w:eastAsia="zh-CN"/>
                    </w:rPr>
                  </w:pPr>
                  <w:r>
                    <w:rPr>
                      <w:rFonts w:hint="eastAsia"/>
                      <w:lang w:eastAsia="zh-CN"/>
                    </w:rPr>
                    <w:t>7227</w:t>
                  </w:r>
                </w:p>
              </w:txbxContent>
            </v:textbox>
          </v:shape>
        </w:pict>
      </w:r>
      <w:r>
        <w:rPr>
          <w:color w:val="000000"/>
          <w:sz w:val="24"/>
          <w:szCs w:val="24"/>
        </w:rPr>
        <w:pict>
          <v:shape id="文本框 25" o:spid="_x0000_s2064" type="#_x0000_t202" style="position:absolute;margin-left:251.1pt;margin-top:15.95pt;width:42pt;height:15.6pt;z-index:251659776" o:gfxdata="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ImYs5LYAAAACQEA&#10;AA8AAAAAAAAAAQAgAAAAIgAAAGRycy9kb3ducmV2LnhtbFBLAQIUABQAAAAIAIdO4kDpILKfqAEA&#10;AC4DAAAOAAAAAAAAAAEAIAAAACcBAABkcnMvZTJvRG9jLnhtbFBLBQYAAAAABgAGAFkBAABBBQAA&#10;AAA=&#10;" filled="f" stroked="f">
            <v:textbox inset="0,0,0,0">
              <w:txbxContent>
                <w:p w:rsidR="005C39BA" w:rsidRDefault="005514BD">
                  <w:pPr>
                    <w:jc w:val="center"/>
                    <w:rPr>
                      <w:lang w:eastAsia="zh-CN"/>
                    </w:rPr>
                  </w:pPr>
                  <w:r>
                    <w:rPr>
                      <w:rFonts w:hint="eastAsia"/>
                      <w:lang w:eastAsia="zh-CN"/>
                    </w:rPr>
                    <w:t>5781.6</w:t>
                  </w:r>
                </w:p>
              </w:txbxContent>
            </v:textbox>
          </v:shape>
        </w:pict>
      </w:r>
      <w:r w:rsidR="005514BD">
        <w:rPr>
          <w:rFonts w:hint="eastAsia"/>
          <w:color w:val="000000"/>
          <w:sz w:val="24"/>
          <w:szCs w:val="24"/>
          <w:lang w:eastAsia="zh-CN"/>
        </w:rPr>
        <w:t xml:space="preserve">     </w:t>
      </w:r>
    </w:p>
    <w:p w:rsidR="005C39BA" w:rsidRDefault="00443BB5">
      <w:pPr>
        <w:spacing w:line="360" w:lineRule="auto"/>
        <w:rPr>
          <w:color w:val="000000"/>
          <w:sz w:val="24"/>
          <w:szCs w:val="24"/>
        </w:rPr>
      </w:pPr>
      <w:r>
        <w:rPr>
          <w:color w:val="000000"/>
          <w:sz w:val="24"/>
          <w:szCs w:val="24"/>
        </w:rPr>
        <w:pict>
          <v:shape id="文本框 28" o:spid="_x0000_s2063" type="#_x0000_t202" style="position:absolute;margin-left:339.75pt;margin-top:10.45pt;width:51.25pt;height:14.85pt;z-index:251645440" o:gfxdata="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D7bT9I2AAAAAkB&#10;AAAPAAAAAAAAAAEAIAAAACIAAABkcnMvZG93bnJldi54bWxQSwECFAAUAAAACACHTuJAR9XfgKkB&#10;AAAuAwAADgAAAAAAAAABACAAAAAnAQAAZHJzL2Uyb0RvYy54bWxQSwUGAAAAAAYABgBZAQAAQgUA&#10;AAAA&#10;" filled="f" stroked="f">
            <v:textbox inset="0,0,0,0">
              <w:txbxContent>
                <w:p w:rsidR="005C39BA" w:rsidRDefault="005514BD">
                  <w:pPr>
                    <w:jc w:val="center"/>
                    <w:rPr>
                      <w:lang w:eastAsia="zh-CN"/>
                    </w:rPr>
                  </w:pPr>
                  <w:r>
                    <w:rPr>
                      <w:rFonts w:hint="eastAsia"/>
                      <w:lang w:eastAsia="zh-CN"/>
                    </w:rPr>
                    <w:t>46661.6</w:t>
                  </w:r>
                </w:p>
                <w:p w:rsidR="005C39BA" w:rsidRDefault="005C39BA">
                  <w:pPr>
                    <w:rPr>
                      <w:lang w:eastAsia="zh-CN"/>
                    </w:rPr>
                  </w:pPr>
                </w:p>
              </w:txbxContent>
            </v:textbox>
          </v:shape>
        </w:pict>
      </w:r>
      <w:r>
        <w:rPr>
          <w:color w:val="000000"/>
          <w:sz w:val="24"/>
          <w:szCs w:val="24"/>
        </w:rPr>
        <w:pict>
          <v:line id="直线 27" o:spid="_x0000_s2062" style="position:absolute;z-index:251644416" from="386.45pt,7.2pt" to="386.5pt,35.55pt" o:gfxdata="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S/9CvaAAAACQEAAA8AAAAAAAAA&#10;AQAgAAAAIgAAAGRycy9kb3ducmV2LnhtbFBLAQIUABQAAAAIAIdO4kAt8hyy1gEAAJQDAAAOAAAA&#10;AAAAAAEAIAAAACkBAABkcnMvZTJvRG9jLnhtbFBLBQYAAAAABgAGAFkBAABxBQAAAAA=&#10;">
            <v:stroke endarrow="block"/>
          </v:line>
        </w:pict>
      </w:r>
      <w:r>
        <w:rPr>
          <w:color w:val="000000"/>
          <w:sz w:val="24"/>
          <w:szCs w:val="24"/>
        </w:rPr>
        <w:pict>
          <v:shape id="文本框 29" o:spid="_x0000_s2061" type="#_x0000_t202" style="position:absolute;margin-left:129.6pt;margin-top:-.7pt;width:120.75pt;height:15.6pt;z-index:251654656" o:gfxdata="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nCIlq1gAAAAkBAAAPAAAAAAAAAAEAIAAAACIAAABkcnMvZG93bnJldi54&#10;bWxQSwECFAAUAAAACACHTuJAfHRJV/wBAADlAwAADgAAAAAAAAABACAAAAAlAQAAZHJzL2Uyb0Rv&#10;Yy54bWxQSwUGAAAAAAYABgBZAQAAkwUAAAAA&#10;" filled="f" strokeweight=".25pt">
            <v:textbox inset="0,0,0,0">
              <w:txbxContent>
                <w:p w:rsidR="005C39BA" w:rsidRDefault="005514BD">
                  <w:pPr>
                    <w:jc w:val="center"/>
                    <w:rPr>
                      <w:szCs w:val="21"/>
                    </w:rPr>
                  </w:pPr>
                  <w:proofErr w:type="spellStart"/>
                  <w:r>
                    <w:rPr>
                      <w:rFonts w:hint="eastAsia"/>
                      <w:szCs w:val="21"/>
                    </w:rPr>
                    <w:t>公建</w:t>
                  </w:r>
                  <w:r>
                    <w:rPr>
                      <w:szCs w:val="21"/>
                    </w:rPr>
                    <w:t>用水</w:t>
                  </w:r>
                  <w:proofErr w:type="spellEnd"/>
                </w:p>
                <w:p w:rsidR="005C39BA" w:rsidRDefault="005C39BA"/>
              </w:txbxContent>
            </v:textbox>
          </v:shape>
        </w:pict>
      </w:r>
      <w:r>
        <w:rPr>
          <w:color w:val="000000"/>
          <w:sz w:val="24"/>
          <w:szCs w:val="24"/>
        </w:rPr>
        <w:pict>
          <v:line id="直线 30" o:spid="_x0000_s2060" style="position:absolute;z-index:251655680" from="23.1pt,4.85pt" to="128.1pt,4.9pt" o:gfxdata="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R49Mm1AAAAAYBAAAPAAAAAAAAAAEAIAAA&#10;ACIAAABkcnMvZG93bnJldi54bWxQSwECFAAUAAAACACHTuJA3125ytcBAACTAwAADgAAAAAAAAAB&#10;ACAAAAAjAQAAZHJzL2Uyb0RvYy54bWxQSwUGAAAAAAYABgBZAQAAbAUAAAAA&#10;">
            <v:stroke endarrow="classic" endarrowwidth="narrow"/>
          </v:line>
        </w:pict>
      </w:r>
      <w:r>
        <w:rPr>
          <w:color w:val="000000"/>
          <w:sz w:val="24"/>
          <w:szCs w:val="24"/>
        </w:rPr>
        <w:pict>
          <v:line id="直线 31" o:spid="_x0000_s2059" style="position:absolute;z-index:251660800" from="250.3pt,10.1pt" to="297.55pt,10.15pt" o:gfxdata="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RMwaQtcAAAAJAQAADwAAAAAAAAABACAA&#10;AAAiAAAAZHJzL2Rvd25yZXYueG1sUEsBAhQAFAAAAAgAh07iQKJlif7VAQAAkgMAAA4AAAAAAAAA&#10;AQAgAAAAJgEAAGRycy9lMm9Eb2MueG1sUEsFBgAAAAAGAAYAWQEAAG0FAAAAAA==&#10;">
            <v:stroke endarrow="classic" endarrowwidth="narrow"/>
          </v:line>
        </w:pict>
      </w:r>
    </w:p>
    <w:p w:rsidR="005C39BA" w:rsidRDefault="00443BB5">
      <w:pPr>
        <w:spacing w:line="360" w:lineRule="auto"/>
        <w:rPr>
          <w:color w:val="000000"/>
          <w:sz w:val="24"/>
          <w:szCs w:val="24"/>
        </w:rPr>
      </w:pPr>
      <w:r>
        <w:rPr>
          <w:color w:val="000000"/>
          <w:sz w:val="24"/>
          <w:szCs w:val="24"/>
        </w:rPr>
        <w:pict>
          <v:shape id="文本框 33" o:spid="_x0000_s2058" type="#_x0000_t202" style="position:absolute;margin-left:346.05pt;margin-top:14.4pt;width:81.7pt;height:32.4pt;z-index:251646464" o:gfxdata="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ClX4md2AAAAAkB&#10;AAAPAAAAAAAAAAEAIAAAACIAAABkcnMvZG93bnJldi54bWxQSwECFAAUAAAACACHTuJA/yG7YqkB&#10;AAAvAwAADgAAAAAAAAABACAAAAAnAQAAZHJzL2Uyb0RvYy54bWxQSwUGAAAAAAYABgBZAQAAQgUA&#10;AAAA&#10;" filled="f" stroked="f">
            <v:textbox inset="0,0,0,0">
              <w:txbxContent>
                <w:p w:rsidR="005C39BA" w:rsidRDefault="005514BD">
                  <w:pPr>
                    <w:jc w:val="center"/>
                  </w:pPr>
                  <w:r>
                    <w:rPr>
                      <w:rFonts w:hint="eastAsia"/>
                      <w:lang w:eastAsia="zh-CN"/>
                    </w:rPr>
                    <w:t>诸城市银河</w:t>
                  </w:r>
                  <w:proofErr w:type="spellStart"/>
                  <w:r>
                    <w:rPr>
                      <w:rFonts w:hint="eastAsia"/>
                    </w:rPr>
                    <w:t>污水处理厂</w:t>
                  </w:r>
                  <w:proofErr w:type="spellEnd"/>
                </w:p>
              </w:txbxContent>
            </v:textbox>
          </v:shape>
        </w:pict>
      </w:r>
      <w:r>
        <w:rPr>
          <w:color w:val="000000"/>
          <w:sz w:val="24"/>
          <w:szCs w:val="24"/>
        </w:rPr>
        <w:pict>
          <v:shape id="文本框 34" o:spid="_x0000_s2057" type="#_x0000_t202" style="position:absolute;margin-left:135.7pt;margin-top:18.25pt;width:120.75pt;height:15.6pt;z-index:251663872" o:gfxdata="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UOmQb1wAAAAkBAAAPAAAAAAAAAAEAIAAAACIAAABkcnMvZG93bnJldi54&#10;bWxQSwECFAAUAAAACACHTuJASKDxWfsBAADlAwAADgAAAAAAAAABACAAAAAmAQAAZHJzL2Uyb0Rv&#10;Yy54bWxQSwUGAAAAAAYABgBZAQAAkwUAAAAA&#10;" filled="f" strokeweight=".25pt">
            <v:textbox inset="0,0,0,0">
              <w:txbxContent>
                <w:p w:rsidR="005C39BA" w:rsidRDefault="005514BD">
                  <w:pPr>
                    <w:jc w:val="center"/>
                  </w:pPr>
                  <w:proofErr w:type="spellStart"/>
                  <w:r>
                    <w:rPr>
                      <w:szCs w:val="21"/>
                    </w:rPr>
                    <w:t>未预见用水与管网漏失</w:t>
                  </w:r>
                  <w:proofErr w:type="spellEnd"/>
                </w:p>
              </w:txbxContent>
            </v:textbox>
          </v:shape>
        </w:pict>
      </w:r>
      <w:r>
        <w:rPr>
          <w:color w:val="000000"/>
          <w:sz w:val="24"/>
          <w:szCs w:val="24"/>
        </w:rPr>
        <w:pict>
          <v:shape id="文本框 35" o:spid="_x0000_s2056" type="#_x0000_t202" style="position:absolute;margin-left:35.8pt;margin-top:10.45pt;width:70.4pt;height:17.1pt;z-index:251672064" o:gfxdata="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GeG8hjXAAAACAEA&#10;AA8AAAAAAAAAAQAgAAAAIgAAAGRycy9kb3ducmV2LnhtbFBLAQIUABQAAAAIAIdO4kCvcb5eqQEA&#10;AC4DAAAOAAAAAAAAAAEAIAAAACYBAABkcnMvZTJvRG9jLnhtbFBLBQYAAAAABgAGAFkBAABBBQAA&#10;AAA=&#10;" filled="f" stroked="f">
            <v:textbox inset="0,0,0,0">
              <w:txbxContent>
                <w:p w:rsidR="005C39BA" w:rsidRDefault="005514BD">
                  <w:pPr>
                    <w:jc w:val="center"/>
                    <w:rPr>
                      <w:lang w:eastAsia="zh-CN"/>
                    </w:rPr>
                  </w:pPr>
                  <w:r>
                    <w:rPr>
                      <w:rFonts w:hint="eastAsia"/>
                      <w:lang w:eastAsia="zh-CN"/>
                    </w:rPr>
                    <w:t>6230.5</w:t>
                  </w:r>
                </w:p>
              </w:txbxContent>
            </v:textbox>
          </v:shape>
        </w:pict>
      </w:r>
    </w:p>
    <w:p w:rsidR="005C39BA" w:rsidRDefault="00443BB5">
      <w:pPr>
        <w:spacing w:line="360" w:lineRule="auto"/>
        <w:rPr>
          <w:color w:val="000000"/>
          <w:sz w:val="24"/>
          <w:szCs w:val="24"/>
        </w:rPr>
      </w:pPr>
      <w:r>
        <w:rPr>
          <w:color w:val="000000"/>
          <w:sz w:val="24"/>
          <w:szCs w:val="24"/>
        </w:rPr>
        <w:pict>
          <v:line id="直线 36" o:spid="_x0000_s2055" style="position:absolute;z-index:251666944" from="25.4pt,6.1pt" to="134.15pt,6.15pt" o:gfxdata="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KcmU77WAAAACAEAAA8AAAAAAAAAAQAg&#10;AAAAIgAAAGRycy9kb3ducmV2LnhtbFBLAQIUABQAAAAIAIdO4kDcZasB1wEAAJMDAAAOAAAAAAAA&#10;AAEAIAAAACUBAABkcnMvZTJvRG9jLnhtbFBLBQYAAAAABgAGAFkBAABuBQAAAAA=&#10;">
            <v:stroke endarrow="classic" endarrowwidth="narrow"/>
          </v:line>
        </w:pict>
      </w:r>
    </w:p>
    <w:p w:rsidR="005C39BA" w:rsidRDefault="005C39BA">
      <w:pPr>
        <w:spacing w:line="360" w:lineRule="auto"/>
        <w:rPr>
          <w:color w:val="000000"/>
          <w:sz w:val="24"/>
          <w:szCs w:val="24"/>
        </w:rPr>
      </w:pPr>
    </w:p>
    <w:p w:rsidR="005C39BA" w:rsidRDefault="00443BB5">
      <w:pPr>
        <w:spacing w:line="360" w:lineRule="auto"/>
        <w:rPr>
          <w:color w:val="000000"/>
          <w:sz w:val="24"/>
          <w:szCs w:val="24"/>
        </w:rPr>
      </w:pPr>
      <w:r>
        <w:rPr>
          <w:color w:val="000000"/>
          <w:sz w:val="24"/>
          <w:szCs w:val="24"/>
        </w:rPr>
        <w:pict>
          <v:shape id="文本框 38" o:spid="_x0000_s2054" type="#_x0000_t202" style="position:absolute;margin-left:282.4pt;margin-top:10.95pt;width:135pt;height:22.6pt;z-index:251671040" o:gfxdata="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BzXFTJ2AAAAAkB&#10;AAAPAAAAAAAAAAEAIAAAACIAAABkcnMvZG93bnJldi54bWxQSwECFAAUAAAACACHTuJA4b5KJqkB&#10;AAAvAwAADgAAAAAAAAABACAAAAAnAQAAZHJzL2Uyb0RvYy54bWxQSwUGAAAAAAYABgBZAQAAQgUA&#10;AAAA&#10;" filled="f" stroked="f">
            <v:textbox inset="0,0,0,0">
              <w:txbxContent>
                <w:p w:rsidR="005C39BA" w:rsidRDefault="005514BD">
                  <w:r>
                    <w:t>蒸发吸收</w:t>
                  </w:r>
                  <w:r>
                    <w:rPr>
                      <w:rFonts w:hint="eastAsia"/>
                      <w:lang w:eastAsia="zh-CN"/>
                    </w:rPr>
                    <w:t>39788</w:t>
                  </w:r>
                </w:p>
              </w:txbxContent>
            </v:textbox>
          </v:shape>
        </w:pict>
      </w:r>
      <w:r w:rsidRPr="00443BB5">
        <w:rPr>
          <w:sz w:val="24"/>
        </w:rPr>
        <w:pict>
          <v:shape id="_x0000_s2053" type="#_x0000_t32" style="position:absolute;margin-left:255.75pt;margin-top:21.15pt;width:26.65pt;height:1.1pt;z-index:251664896" o:gfxdata="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CIcBN1wAAAAkBAAAPAAAAAAAAAAEAIAAAACIAAABkcnMvZG93bnJldi54bWxQSwEC&#10;FAAUAAAACACHTuJAPhxY+y4CAAAkBAAADgAAAAAAAAABACAAAAAmAQAAZHJzL2Uyb0RvYy54bWxQ&#10;SwUGAAAAAAYABgBZAQAAxgUAAAAA&#10;" strokecolor="black [3213]" strokeweight=".5pt">
            <v:stroke endarrow="block" joinstyle="miter"/>
          </v:shape>
        </w:pict>
      </w:r>
      <w:r w:rsidRPr="00443BB5">
        <w:rPr>
          <w:b/>
        </w:rPr>
        <w:pict>
          <v:line id="直线 41" o:spid="_x0000_s2052" style="position:absolute;z-index:251662848" from="22.7pt,21.7pt" to="130.7pt,21.75pt" o:gfxdata="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CM/TtNYAAAAIAQAADwAAAAAAAAABACAAAAAi&#10;AAAAZHJzL2Rvd25yZXYueG1sUEsBAhQAFAAAAAgAh07iQJkUIPvTAQAAlgMAAA4AAAAAAAAAAQAg&#10;AAAAJQEAAGRycy9lMm9Eb2MueG1sUEsFBgAAAAAGAAYAWQEAAGoFAAAAAA==&#10;" strokeweight="1pt">
            <v:stroke endarrow="block"/>
          </v:line>
        </w:pict>
      </w:r>
      <w:r>
        <w:rPr>
          <w:color w:val="000000"/>
          <w:sz w:val="24"/>
          <w:szCs w:val="24"/>
        </w:rPr>
        <w:pict>
          <v:shape id="文本框 39" o:spid="_x0000_s2051" type="#_x0000_t202" style="position:absolute;margin-left:135pt;margin-top:13.35pt;width:120.75pt;height:15.6pt;z-index:251661824" o:gfxdata="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xI80ItUAAAAJAQAADwAAAAAAAAABACAAAAAiAAAAZHJzL2Rvd25yZXYueG1s&#10;UEsBAhQAFAAAAAgAh07iQIRBelv7AQAA5QMAAA4AAAAAAAAAAQAgAAAAJAEAAGRycy9lMm9Eb2Mu&#10;eG1sUEsFBgAAAAAGAAYAWQEAAJEFAAAAAA==&#10;" filled="f" strokeweight=".25pt">
            <v:textbox inset="0,0,0,0">
              <w:txbxContent>
                <w:p w:rsidR="005C39BA" w:rsidRDefault="005514BD">
                  <w:pPr>
                    <w:jc w:val="center"/>
                  </w:pPr>
                  <w:proofErr w:type="spellStart"/>
                  <w:r>
                    <w:rPr>
                      <w:szCs w:val="21"/>
                    </w:rPr>
                    <w:t>公共绿地绿化用水</w:t>
                  </w:r>
                  <w:proofErr w:type="spellEnd"/>
                </w:p>
                <w:p w:rsidR="005C39BA" w:rsidRDefault="005C39BA"/>
              </w:txbxContent>
            </v:textbox>
          </v:shape>
        </w:pict>
      </w:r>
      <w:r>
        <w:rPr>
          <w:color w:val="000000"/>
          <w:sz w:val="24"/>
          <w:szCs w:val="24"/>
        </w:rPr>
        <w:pict>
          <v:shape id="文本框 40" o:spid="_x0000_s2050" type="#_x0000_t202" style="position:absolute;margin-left:32.1pt;margin-top:6.15pt;width:55.5pt;height:15.55pt;z-index:251668992" o:gfxdata="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HqBbNHXAAAACAEAAA8A&#10;AAAAAAAAAQAgAAAAIgAAAGRycy9kb3ducmV2LnhtbFBLAQIUABQAAAAIAIdO4kA7ELmBpgEAAC4D&#10;AAAOAAAAAAAAAAEAIAAAACYBAABkcnMvZTJvRG9jLnhtbFBLBQYAAAAABgAGAFkBAAA+BQAAAAA=&#10;" filled="f" stroked="f">
            <v:textbox inset="0,0,0,0">
              <w:txbxContent>
                <w:p w:rsidR="005C39BA" w:rsidRDefault="005514BD">
                  <w:pPr>
                    <w:jc w:val="center"/>
                    <w:rPr>
                      <w:lang w:eastAsia="zh-CN"/>
                    </w:rPr>
                  </w:pPr>
                  <w:r>
                    <w:rPr>
                      <w:rFonts w:hint="eastAsia"/>
                      <w:lang w:eastAsia="zh-CN"/>
                    </w:rPr>
                    <w:t>3978</w:t>
                  </w:r>
                </w:p>
              </w:txbxContent>
            </v:textbox>
          </v:shape>
        </w:pict>
      </w:r>
    </w:p>
    <w:p w:rsidR="005C39BA" w:rsidRDefault="005C39BA">
      <w:pPr>
        <w:spacing w:line="360" w:lineRule="auto"/>
        <w:rPr>
          <w:b/>
        </w:rPr>
      </w:pPr>
    </w:p>
    <w:p w:rsidR="005C39BA" w:rsidRDefault="005514BD">
      <w:pPr>
        <w:spacing w:line="360" w:lineRule="auto"/>
        <w:ind w:firstLineChars="1050" w:firstLine="2319"/>
        <w:rPr>
          <w:bCs/>
          <w:sz w:val="24"/>
        </w:rPr>
      </w:pPr>
      <w:r>
        <w:rPr>
          <w:b/>
        </w:rPr>
        <w:t>图</w:t>
      </w:r>
      <w:r>
        <w:rPr>
          <w:rFonts w:hint="eastAsia"/>
          <w:b/>
          <w:lang w:eastAsia="zh-CN"/>
        </w:rPr>
        <w:t>3-</w:t>
      </w:r>
      <w:r>
        <w:rPr>
          <w:rFonts w:hint="eastAsia"/>
          <w:b/>
        </w:rPr>
        <w:t>1</w:t>
      </w:r>
      <w:r>
        <w:rPr>
          <w:b/>
        </w:rPr>
        <w:t xml:space="preserve">  </w:t>
      </w:r>
      <w:proofErr w:type="spellStart"/>
      <w:r>
        <w:rPr>
          <w:b/>
        </w:rPr>
        <w:t>拟建项目水平衡图</w:t>
      </w:r>
      <w:proofErr w:type="spellEnd"/>
      <w:r>
        <w:rPr>
          <w:b/>
        </w:rPr>
        <w:t>(单位：</w:t>
      </w:r>
      <w:r>
        <w:rPr>
          <w:rFonts w:hint="eastAsia"/>
          <w:b/>
          <w:lang w:eastAsia="zh-CN"/>
        </w:rPr>
        <w:t>-</w:t>
      </w:r>
      <w:r>
        <w:rPr>
          <w:b/>
        </w:rPr>
        <w:t>m</w:t>
      </w:r>
      <w:r>
        <w:rPr>
          <w:b/>
          <w:vertAlign w:val="superscript"/>
        </w:rPr>
        <w:t>3</w:t>
      </w:r>
      <w:r>
        <w:rPr>
          <w:b/>
        </w:rPr>
        <w:t>/</w:t>
      </w:r>
      <w:r>
        <w:rPr>
          <w:rFonts w:hint="eastAsia"/>
          <w:b/>
        </w:rPr>
        <w:t>a</w:t>
      </w:r>
      <w:r>
        <w:rPr>
          <w:b/>
        </w:rPr>
        <w:t>)</w:t>
      </w:r>
    </w:p>
    <w:p w:rsidR="005C39BA" w:rsidRDefault="005514BD">
      <w:pPr>
        <w:pStyle w:val="2"/>
      </w:pPr>
      <w:proofErr w:type="spellStart"/>
      <w:r>
        <w:t>项目变动情况</w:t>
      </w:r>
      <w:proofErr w:type="spellEnd"/>
    </w:p>
    <w:p w:rsidR="005C39BA" w:rsidRDefault="005514BD">
      <w:pPr>
        <w:pStyle w:val="a6"/>
        <w:spacing w:line="360" w:lineRule="auto"/>
        <w:ind w:firstLineChars="200" w:firstLine="480"/>
        <w:rPr>
          <w:rFonts w:ascii="Times New Roman" w:hAnsi="Times New Roman" w:cs="Times New Roman"/>
          <w:sz w:val="24"/>
          <w:szCs w:val="24"/>
          <w:lang w:eastAsia="zh-CN"/>
        </w:rPr>
      </w:pPr>
      <w:r>
        <w:rPr>
          <w:rFonts w:ascii="Times New Roman" w:hAnsi="Times New Roman" w:cs="Times New Roman" w:hint="eastAsia"/>
          <w:sz w:val="24"/>
          <w:szCs w:val="24"/>
          <w:lang w:eastAsia="zh-CN"/>
        </w:rPr>
        <w:t>项目总用地面积</w:t>
      </w:r>
      <w:r>
        <w:rPr>
          <w:rFonts w:ascii="Times New Roman" w:hAnsi="Times New Roman" w:cs="Times New Roman" w:hint="eastAsia"/>
          <w:sz w:val="24"/>
          <w:szCs w:val="24"/>
          <w:lang w:eastAsia="zh-CN"/>
        </w:rPr>
        <w:t>29230</w:t>
      </w:r>
      <w:r>
        <w:rPr>
          <w:rFonts w:ascii="Times New Roman" w:hAnsi="Times New Roman" w:cs="Times New Roman" w:hint="eastAsia"/>
          <w:sz w:val="24"/>
          <w:szCs w:val="24"/>
          <w:lang w:eastAsia="zh-CN"/>
        </w:rPr>
        <w:t>平方米（南半部分原为北三里庄民宅用地，北半部分原为空地），原规划</w:t>
      </w:r>
      <w:r>
        <w:rPr>
          <w:rFonts w:ascii="Times New Roman" w:hAnsi="Times New Roman" w:cs="Times New Roman" w:hint="eastAsia"/>
          <w:sz w:val="24"/>
          <w:szCs w:val="24"/>
          <w:lang w:eastAsia="zh-CN"/>
        </w:rPr>
        <w:t>14</w:t>
      </w:r>
      <w:r>
        <w:rPr>
          <w:rFonts w:ascii="Times New Roman" w:hAnsi="Times New Roman" w:cs="Times New Roman" w:hint="eastAsia"/>
          <w:sz w:val="24"/>
          <w:szCs w:val="24"/>
          <w:lang w:eastAsia="zh-CN"/>
        </w:rPr>
        <w:t>栋</w:t>
      </w:r>
      <w:r>
        <w:rPr>
          <w:rFonts w:ascii="Times New Roman" w:hAnsi="Times New Roman" w:cs="Times New Roman" w:hint="eastAsia"/>
          <w:sz w:val="24"/>
          <w:szCs w:val="24"/>
          <w:lang w:eastAsia="zh-CN"/>
        </w:rPr>
        <w:t>5</w:t>
      </w:r>
      <w:r>
        <w:rPr>
          <w:rFonts w:ascii="Times New Roman" w:hAnsi="Times New Roman" w:cs="Times New Roman" w:hint="eastAsia"/>
          <w:sz w:val="24"/>
          <w:szCs w:val="24"/>
          <w:lang w:eastAsia="zh-CN"/>
        </w:rPr>
        <w:t>层住宅楼及配套设施，原规划</w:t>
      </w:r>
      <w:r>
        <w:rPr>
          <w:rFonts w:ascii="Times New Roman" w:hAnsi="Times New Roman" w:cs="Times New Roman" w:hint="eastAsia"/>
          <w:sz w:val="24"/>
          <w:szCs w:val="24"/>
        </w:rPr>
        <w:t>总建筑面积</w:t>
      </w:r>
      <w:r>
        <w:rPr>
          <w:rFonts w:ascii="Times New Roman" w:hAnsi="Times New Roman" w:cs="Times New Roman" w:hint="eastAsia"/>
          <w:sz w:val="24"/>
          <w:szCs w:val="24"/>
        </w:rPr>
        <w:t>41545</w:t>
      </w:r>
      <w:r>
        <w:rPr>
          <w:rFonts w:ascii="Times New Roman" w:hAnsi="Times New Roman" w:cs="Times New Roman" w:hint="eastAsia"/>
          <w:sz w:val="24"/>
          <w:szCs w:val="24"/>
        </w:rPr>
        <w:t>平方米</w:t>
      </w:r>
      <w:r>
        <w:rPr>
          <w:rFonts w:ascii="Times New Roman" w:hAnsi="Times New Roman" w:cs="Times New Roman" w:hint="eastAsia"/>
          <w:sz w:val="24"/>
          <w:szCs w:val="24"/>
          <w:lang w:eastAsia="zh-CN"/>
        </w:rPr>
        <w:t>（</w:t>
      </w:r>
      <w:r>
        <w:rPr>
          <w:rFonts w:ascii="Times New Roman" w:hAnsi="Times New Roman" w:cs="Times New Roman" w:hint="eastAsia"/>
          <w:sz w:val="24"/>
          <w:szCs w:val="24"/>
        </w:rPr>
        <w:t>其中住宅建筑面积</w:t>
      </w:r>
      <w:r>
        <w:rPr>
          <w:rFonts w:ascii="Times New Roman" w:hAnsi="Times New Roman" w:cs="Times New Roman" w:hint="eastAsia"/>
          <w:sz w:val="24"/>
          <w:szCs w:val="24"/>
        </w:rPr>
        <w:t>37585</w:t>
      </w:r>
      <w:r>
        <w:rPr>
          <w:rFonts w:ascii="Times New Roman" w:hAnsi="Times New Roman" w:cs="Times New Roman" w:hint="eastAsia"/>
          <w:sz w:val="24"/>
          <w:szCs w:val="24"/>
        </w:rPr>
        <w:t>平方米，附房建筑面积</w:t>
      </w:r>
      <w:r>
        <w:rPr>
          <w:rFonts w:ascii="Times New Roman" w:hAnsi="Times New Roman" w:cs="Times New Roman" w:hint="eastAsia"/>
          <w:sz w:val="24"/>
          <w:szCs w:val="24"/>
        </w:rPr>
        <w:t>3690</w:t>
      </w:r>
      <w:r>
        <w:rPr>
          <w:rFonts w:ascii="Times New Roman" w:hAnsi="Times New Roman" w:cs="Times New Roman" w:hint="eastAsia"/>
          <w:sz w:val="24"/>
          <w:szCs w:val="24"/>
        </w:rPr>
        <w:t>平方米，物业管理建筑面积</w:t>
      </w:r>
      <w:r>
        <w:rPr>
          <w:rFonts w:ascii="Times New Roman" w:hAnsi="Times New Roman" w:cs="Times New Roman" w:hint="eastAsia"/>
          <w:sz w:val="24"/>
          <w:szCs w:val="24"/>
        </w:rPr>
        <w:t>125</w:t>
      </w:r>
      <w:r>
        <w:rPr>
          <w:rFonts w:ascii="Times New Roman" w:hAnsi="Times New Roman" w:cs="Times New Roman" w:hint="eastAsia"/>
          <w:sz w:val="24"/>
          <w:szCs w:val="24"/>
        </w:rPr>
        <w:t>平方米，公建建筑面积</w:t>
      </w:r>
      <w:r>
        <w:rPr>
          <w:rFonts w:ascii="Times New Roman" w:hAnsi="Times New Roman" w:cs="Times New Roman" w:hint="eastAsia"/>
          <w:sz w:val="24"/>
          <w:szCs w:val="24"/>
        </w:rPr>
        <w:t>145</w:t>
      </w:r>
      <w:r>
        <w:rPr>
          <w:rFonts w:ascii="Times New Roman" w:hAnsi="Times New Roman" w:cs="Times New Roman" w:hint="eastAsia"/>
          <w:sz w:val="24"/>
          <w:szCs w:val="24"/>
        </w:rPr>
        <w:t>平方米</w:t>
      </w:r>
      <w:r>
        <w:rPr>
          <w:rFonts w:ascii="Times New Roman" w:hAnsi="Times New Roman" w:cs="Times New Roman" w:hint="eastAsia"/>
          <w:sz w:val="24"/>
          <w:szCs w:val="24"/>
          <w:lang w:eastAsia="zh-CN"/>
        </w:rPr>
        <w:t>），实际建设</w:t>
      </w:r>
      <w:r>
        <w:rPr>
          <w:rFonts w:ascii="Times New Roman" w:hAnsi="Times New Roman" w:cs="Times New Roman" w:hint="eastAsia"/>
          <w:sz w:val="24"/>
          <w:szCs w:val="24"/>
          <w:lang w:eastAsia="zh-CN"/>
        </w:rPr>
        <w:t>13</w:t>
      </w:r>
      <w:r>
        <w:rPr>
          <w:rFonts w:ascii="Times New Roman" w:hAnsi="Times New Roman" w:cs="Times New Roman" w:hint="eastAsia"/>
          <w:sz w:val="24"/>
          <w:szCs w:val="24"/>
          <w:lang w:eastAsia="zh-CN"/>
        </w:rPr>
        <w:t>栋</w:t>
      </w:r>
      <w:r>
        <w:rPr>
          <w:rFonts w:ascii="Times New Roman" w:hAnsi="Times New Roman" w:cs="Times New Roman" w:hint="eastAsia"/>
          <w:sz w:val="24"/>
          <w:szCs w:val="24"/>
          <w:lang w:eastAsia="zh-CN"/>
        </w:rPr>
        <w:t>5</w:t>
      </w:r>
      <w:r>
        <w:rPr>
          <w:rFonts w:ascii="Times New Roman" w:hAnsi="Times New Roman" w:cs="Times New Roman" w:hint="eastAsia"/>
          <w:sz w:val="24"/>
          <w:szCs w:val="24"/>
          <w:lang w:eastAsia="zh-CN"/>
        </w:rPr>
        <w:t>层住宅楼及配套设施，实际总建筑面积</w:t>
      </w:r>
      <w:r>
        <w:rPr>
          <w:rFonts w:ascii="Times New Roman" w:hAnsi="Times New Roman" w:cs="Times New Roman" w:hint="eastAsia"/>
          <w:sz w:val="24"/>
          <w:szCs w:val="24"/>
          <w:lang w:eastAsia="zh-CN"/>
        </w:rPr>
        <w:t>47312</w:t>
      </w:r>
      <w:r>
        <w:rPr>
          <w:rFonts w:ascii="Times New Roman" w:hAnsi="Times New Roman" w:cs="Times New Roman" w:hint="eastAsia"/>
          <w:sz w:val="24"/>
          <w:szCs w:val="24"/>
        </w:rPr>
        <w:t>平方米</w:t>
      </w:r>
      <w:r>
        <w:rPr>
          <w:rFonts w:ascii="Times New Roman" w:hAnsi="Times New Roman" w:cs="Times New Roman" w:hint="eastAsia"/>
          <w:sz w:val="24"/>
          <w:szCs w:val="24"/>
          <w:lang w:eastAsia="zh-CN"/>
        </w:rPr>
        <w:t>（</w:t>
      </w:r>
      <w:r>
        <w:rPr>
          <w:rFonts w:ascii="Times New Roman" w:hAnsi="Times New Roman" w:cs="Times New Roman" w:hint="eastAsia"/>
          <w:sz w:val="24"/>
          <w:szCs w:val="24"/>
        </w:rPr>
        <w:t>其中住宅建筑面积</w:t>
      </w:r>
      <w:r>
        <w:rPr>
          <w:rFonts w:ascii="Times New Roman" w:hAnsi="Times New Roman" w:cs="Times New Roman" w:hint="eastAsia"/>
          <w:sz w:val="24"/>
          <w:szCs w:val="24"/>
          <w:lang w:eastAsia="zh-CN"/>
        </w:rPr>
        <w:t>38406</w:t>
      </w:r>
      <w:r>
        <w:rPr>
          <w:rFonts w:ascii="Times New Roman" w:hAnsi="Times New Roman" w:cs="Times New Roman" w:hint="eastAsia"/>
          <w:sz w:val="24"/>
          <w:szCs w:val="24"/>
        </w:rPr>
        <w:t>平方米，附房建筑面积</w:t>
      </w:r>
      <w:r>
        <w:rPr>
          <w:rFonts w:ascii="Times New Roman" w:hAnsi="Times New Roman" w:cs="Times New Roman" w:hint="eastAsia"/>
          <w:sz w:val="24"/>
          <w:szCs w:val="24"/>
          <w:lang w:eastAsia="zh-CN"/>
        </w:rPr>
        <w:t>8606</w:t>
      </w:r>
      <w:r>
        <w:rPr>
          <w:rFonts w:ascii="Times New Roman" w:hAnsi="Times New Roman" w:cs="Times New Roman" w:hint="eastAsia"/>
          <w:sz w:val="24"/>
          <w:szCs w:val="24"/>
        </w:rPr>
        <w:t>平方米，物业管理建筑面积</w:t>
      </w:r>
      <w:r>
        <w:rPr>
          <w:rFonts w:ascii="Times New Roman" w:hAnsi="Times New Roman" w:cs="Times New Roman" w:hint="eastAsia"/>
          <w:sz w:val="24"/>
          <w:szCs w:val="24"/>
          <w:lang w:eastAsia="zh-CN"/>
        </w:rPr>
        <w:t>80</w:t>
      </w:r>
      <w:r>
        <w:rPr>
          <w:rFonts w:ascii="Times New Roman" w:hAnsi="Times New Roman" w:cs="Times New Roman" w:hint="eastAsia"/>
          <w:sz w:val="24"/>
          <w:szCs w:val="24"/>
        </w:rPr>
        <w:t>平方米，公建建筑面积</w:t>
      </w:r>
      <w:r>
        <w:rPr>
          <w:rFonts w:ascii="Times New Roman" w:hAnsi="Times New Roman" w:cs="Times New Roman" w:hint="eastAsia"/>
          <w:sz w:val="24"/>
          <w:szCs w:val="24"/>
          <w:lang w:eastAsia="zh-CN"/>
        </w:rPr>
        <w:t>220</w:t>
      </w:r>
      <w:r>
        <w:rPr>
          <w:rFonts w:ascii="Times New Roman" w:hAnsi="Times New Roman" w:cs="Times New Roman" w:hint="eastAsia"/>
          <w:sz w:val="24"/>
          <w:szCs w:val="24"/>
        </w:rPr>
        <w:t>平方米</w:t>
      </w:r>
      <w:r>
        <w:rPr>
          <w:rFonts w:ascii="Times New Roman" w:hAnsi="Times New Roman" w:cs="Times New Roman" w:hint="eastAsia"/>
          <w:sz w:val="24"/>
          <w:szCs w:val="24"/>
          <w:lang w:eastAsia="zh-CN"/>
        </w:rPr>
        <w:t>）</w:t>
      </w:r>
      <w:r>
        <w:rPr>
          <w:rFonts w:ascii="Times New Roman" w:hAnsi="Times New Roman" w:cs="Times New Roman" w:hint="eastAsia"/>
          <w:sz w:val="24"/>
          <w:szCs w:val="24"/>
        </w:rPr>
        <w:t>。</w:t>
      </w:r>
      <w:r>
        <w:rPr>
          <w:rFonts w:ascii="Times New Roman" w:hAnsi="Times New Roman" w:cs="Times New Roman" w:hint="eastAsia"/>
          <w:sz w:val="24"/>
          <w:szCs w:val="24"/>
          <w:lang w:eastAsia="zh-CN"/>
        </w:rPr>
        <w:t>总建筑面积增加为</w:t>
      </w:r>
      <w:r>
        <w:rPr>
          <w:rFonts w:ascii="Times New Roman" w:hAnsi="Times New Roman" w:cs="Times New Roman" w:hint="eastAsia"/>
          <w:sz w:val="24"/>
          <w:szCs w:val="24"/>
          <w:lang w:eastAsia="zh-CN"/>
        </w:rPr>
        <w:t>5767</w:t>
      </w:r>
      <w:r>
        <w:rPr>
          <w:rFonts w:ascii="Times New Roman" w:hAnsi="Times New Roman" w:cs="Times New Roman" w:hint="eastAsia"/>
          <w:sz w:val="24"/>
          <w:szCs w:val="24"/>
          <w:lang w:eastAsia="zh-CN"/>
        </w:rPr>
        <w:t>平方米，其他均未为发生变化，验收小组成员一致认为，以上变更均不构成重大变更。</w:t>
      </w:r>
    </w:p>
    <w:p w:rsidR="005C39BA" w:rsidRDefault="005514BD">
      <w:pPr>
        <w:pStyle w:val="1"/>
      </w:pPr>
      <w:proofErr w:type="spellStart"/>
      <w:r>
        <w:t>环境保护设施</w:t>
      </w:r>
      <w:proofErr w:type="spellEnd"/>
    </w:p>
    <w:p w:rsidR="005C39BA" w:rsidRDefault="005514BD">
      <w:pPr>
        <w:pStyle w:val="2"/>
      </w:pPr>
      <w:proofErr w:type="spellStart"/>
      <w:r>
        <w:t>污染物治理</w:t>
      </w:r>
      <w:r>
        <w:t>/</w:t>
      </w:r>
      <w:r>
        <w:t>处置设施</w:t>
      </w:r>
      <w:proofErr w:type="spellEnd"/>
    </w:p>
    <w:p w:rsidR="005C39BA" w:rsidRDefault="005514BD">
      <w:pPr>
        <w:pStyle w:val="3"/>
      </w:pPr>
      <w:proofErr w:type="spellStart"/>
      <w:r>
        <w:t>废水</w:t>
      </w:r>
      <w:proofErr w:type="spellEnd"/>
    </w:p>
    <w:p w:rsidR="005C39BA" w:rsidRDefault="005514BD">
      <w:pPr>
        <w:adjustRightInd w:val="0"/>
        <w:spacing w:line="520" w:lineRule="exact"/>
        <w:ind w:firstLineChars="200" w:firstLine="480"/>
        <w:rPr>
          <w:rFonts w:ascii="Times New Roman" w:hAnsi="Times New Roman" w:cs="Times New Roman"/>
          <w:sz w:val="24"/>
          <w:szCs w:val="24"/>
        </w:rPr>
      </w:pPr>
      <w:r>
        <w:rPr>
          <w:rFonts w:ascii="Times New Roman" w:hAnsi="Times New Roman" w:cs="Times New Roman" w:hint="eastAsia"/>
          <w:sz w:val="24"/>
          <w:szCs w:val="24"/>
        </w:rPr>
        <w:t>项目产生的废水主要是生活废水，产生量</w:t>
      </w:r>
      <w:r>
        <w:rPr>
          <w:rFonts w:ascii="Times New Roman" w:hAnsi="Times New Roman" w:cs="Times New Roman" w:hint="eastAsia"/>
          <w:sz w:val="24"/>
          <w:szCs w:val="24"/>
        </w:rPr>
        <w:t>35259m</w:t>
      </w:r>
      <w:r>
        <w:rPr>
          <w:rFonts w:ascii="Times New Roman" w:hAnsi="Times New Roman" w:cs="Times New Roman" w:hint="eastAsia"/>
          <w:sz w:val="24"/>
          <w:szCs w:val="24"/>
          <w:vertAlign w:val="superscript"/>
        </w:rPr>
        <w:t>3</w:t>
      </w:r>
      <w:r>
        <w:rPr>
          <w:rFonts w:ascii="Times New Roman" w:hAnsi="Times New Roman" w:cs="Times New Roman" w:hint="eastAsia"/>
          <w:sz w:val="24"/>
          <w:szCs w:val="24"/>
        </w:rPr>
        <w:t>/a</w:t>
      </w:r>
      <w:r>
        <w:rPr>
          <w:rFonts w:ascii="Times New Roman" w:hAnsi="Times New Roman" w:cs="Times New Roman" w:hint="eastAsia"/>
          <w:sz w:val="24"/>
          <w:szCs w:val="24"/>
        </w:rPr>
        <w:t>。主要污染物及其浓度分别为</w:t>
      </w:r>
      <w:r>
        <w:rPr>
          <w:rFonts w:ascii="Times New Roman" w:hAnsi="Times New Roman" w:cs="Times New Roman" w:hint="eastAsia"/>
          <w:sz w:val="24"/>
          <w:szCs w:val="24"/>
        </w:rPr>
        <w:t>CODCr</w:t>
      </w:r>
      <w:r>
        <w:rPr>
          <w:rFonts w:ascii="Times New Roman" w:hAnsi="Times New Roman" w:cs="Times New Roman" w:hint="eastAsia"/>
          <w:sz w:val="24"/>
          <w:szCs w:val="24"/>
        </w:rPr>
        <w:t>：</w:t>
      </w:r>
      <w:r>
        <w:rPr>
          <w:rFonts w:ascii="Times New Roman" w:hAnsi="Times New Roman" w:cs="Times New Roman" w:hint="eastAsia"/>
          <w:sz w:val="24"/>
          <w:szCs w:val="24"/>
        </w:rPr>
        <w:t>350mg/L, NH3-N</w:t>
      </w:r>
      <w:r>
        <w:rPr>
          <w:rFonts w:ascii="Times New Roman" w:hAnsi="Times New Roman" w:cs="Times New Roman" w:hint="eastAsia"/>
          <w:sz w:val="24"/>
          <w:szCs w:val="24"/>
        </w:rPr>
        <w:t>：</w:t>
      </w:r>
      <w:r>
        <w:rPr>
          <w:rFonts w:ascii="Times New Roman" w:hAnsi="Times New Roman" w:cs="Times New Roman" w:hint="eastAsia"/>
          <w:sz w:val="24"/>
          <w:szCs w:val="24"/>
        </w:rPr>
        <w:t>30mg/L</w:t>
      </w:r>
      <w:r>
        <w:rPr>
          <w:rFonts w:ascii="Times New Roman" w:hAnsi="Times New Roman" w:cs="Times New Roman" w:hint="eastAsia"/>
          <w:sz w:val="24"/>
          <w:szCs w:val="24"/>
        </w:rPr>
        <w:t>，</w:t>
      </w:r>
      <w:r>
        <w:rPr>
          <w:rFonts w:ascii="Times New Roman" w:hAnsi="Times New Roman" w:cs="Times New Roman" w:hint="eastAsia"/>
          <w:sz w:val="24"/>
          <w:szCs w:val="24"/>
          <w:lang w:eastAsia="zh-CN"/>
        </w:rPr>
        <w:t>本项目区设置</w:t>
      </w:r>
      <w:r>
        <w:rPr>
          <w:rFonts w:ascii="Times New Roman" w:hAnsi="Times New Roman" w:cs="Times New Roman" w:hint="eastAsia"/>
          <w:sz w:val="24"/>
          <w:szCs w:val="24"/>
          <w:lang w:eastAsia="zh-CN"/>
        </w:rPr>
        <w:t>13</w:t>
      </w:r>
      <w:r>
        <w:rPr>
          <w:rFonts w:ascii="Times New Roman" w:hAnsi="Times New Roman" w:cs="Times New Roman" w:hint="eastAsia"/>
          <w:sz w:val="24"/>
          <w:szCs w:val="24"/>
          <w:lang w:eastAsia="zh-CN"/>
        </w:rPr>
        <w:t>个化粪池，</w:t>
      </w:r>
      <w:proofErr w:type="spellStart"/>
      <w:r>
        <w:rPr>
          <w:rFonts w:ascii="Times New Roman" w:hAnsi="Times New Roman" w:cs="Times New Roman" w:hint="eastAsia"/>
          <w:sz w:val="24"/>
          <w:szCs w:val="24"/>
        </w:rPr>
        <w:t>生活污水经化粪池暂存后排放浓度满足</w:t>
      </w:r>
      <w:proofErr w:type="spellEnd"/>
      <w:r>
        <w:rPr>
          <w:rFonts w:ascii="Times New Roman" w:hAnsi="Times New Roman" w:cs="Times New Roman" w:hint="eastAsia"/>
          <w:sz w:val="24"/>
          <w:szCs w:val="24"/>
          <w:lang w:eastAsia="zh-CN"/>
        </w:rPr>
        <w:t>《污水排入城镇下水道水质标准》（</w:t>
      </w:r>
      <w:r>
        <w:rPr>
          <w:rFonts w:ascii="Times New Roman" w:hAnsi="Times New Roman" w:cs="Times New Roman" w:hint="eastAsia"/>
          <w:sz w:val="24"/>
          <w:szCs w:val="24"/>
          <w:lang w:eastAsia="zh-CN"/>
        </w:rPr>
        <w:t>GB/T31962-2015</w:t>
      </w:r>
      <w:r>
        <w:rPr>
          <w:rFonts w:ascii="Times New Roman" w:hAnsi="Times New Roman" w:cs="Times New Roman" w:hint="eastAsia"/>
          <w:sz w:val="24"/>
          <w:szCs w:val="24"/>
          <w:lang w:eastAsia="zh-CN"/>
        </w:rPr>
        <w:t>）中表</w:t>
      </w:r>
      <w:r>
        <w:rPr>
          <w:rFonts w:ascii="Times New Roman" w:hAnsi="Times New Roman" w:cs="Times New Roman" w:hint="eastAsia"/>
          <w:sz w:val="24"/>
          <w:szCs w:val="24"/>
          <w:lang w:eastAsia="zh-CN"/>
        </w:rPr>
        <w:t>1</w:t>
      </w:r>
      <w:r>
        <w:rPr>
          <w:rFonts w:ascii="Times New Roman" w:hAnsi="Times New Roman" w:cs="Times New Roman" w:hint="eastAsia"/>
          <w:sz w:val="24"/>
          <w:szCs w:val="24"/>
          <w:lang w:eastAsia="zh-CN"/>
        </w:rPr>
        <w:t>的</w:t>
      </w:r>
      <w:r>
        <w:rPr>
          <w:rFonts w:ascii="Times New Roman" w:hAnsi="Times New Roman" w:cs="Times New Roman" w:hint="eastAsia"/>
          <w:sz w:val="24"/>
          <w:szCs w:val="24"/>
          <w:lang w:eastAsia="zh-CN"/>
        </w:rPr>
        <w:t>B</w:t>
      </w:r>
      <w:r>
        <w:rPr>
          <w:rFonts w:ascii="Times New Roman" w:hAnsi="Times New Roman" w:cs="Times New Roman" w:hint="eastAsia"/>
          <w:sz w:val="24"/>
          <w:szCs w:val="24"/>
          <w:lang w:eastAsia="zh-CN"/>
        </w:rPr>
        <w:t>级标准要求</w:t>
      </w:r>
      <w:r>
        <w:rPr>
          <w:rFonts w:ascii="Times New Roman" w:hAnsi="Times New Roman" w:cs="Times New Roman" w:hint="eastAsia"/>
          <w:sz w:val="24"/>
          <w:szCs w:val="24"/>
        </w:rPr>
        <w:t>，</w:t>
      </w:r>
      <w:proofErr w:type="spellStart"/>
      <w:r>
        <w:rPr>
          <w:rFonts w:ascii="Times New Roman" w:hAnsi="Times New Roman" w:cs="Times New Roman" w:hint="eastAsia"/>
          <w:sz w:val="24"/>
          <w:szCs w:val="24"/>
        </w:rPr>
        <w:t>经污水管网系统收集后进入诸城市银河污水处理厂进一步处理</w:t>
      </w:r>
      <w:proofErr w:type="spellEnd"/>
      <w:r>
        <w:rPr>
          <w:rFonts w:ascii="Times New Roman" w:hAnsi="Times New Roman" w:cs="Times New Roman" w:hint="eastAsia"/>
          <w:sz w:val="24"/>
          <w:szCs w:val="24"/>
        </w:rPr>
        <w:t>。</w:t>
      </w:r>
    </w:p>
    <w:p w:rsidR="005C39BA" w:rsidRDefault="005514BD">
      <w:pPr>
        <w:adjustRightInd w:val="0"/>
        <w:spacing w:line="520" w:lineRule="exact"/>
        <w:ind w:firstLineChars="200" w:firstLine="480"/>
        <w:rPr>
          <w:rFonts w:ascii="Times New Roman" w:hAnsi="Times New Roman" w:cs="Times New Roman"/>
          <w:sz w:val="24"/>
          <w:szCs w:val="24"/>
          <w:lang w:eastAsia="zh-CN"/>
        </w:rPr>
      </w:pPr>
      <w:r>
        <w:rPr>
          <w:rFonts w:ascii="Times New Roman" w:hAnsi="Times New Roman" w:cs="Times New Roman" w:hint="eastAsia"/>
          <w:sz w:val="24"/>
          <w:szCs w:val="24"/>
          <w:lang w:eastAsia="zh-CN"/>
        </w:rPr>
        <w:lastRenderedPageBreak/>
        <w:t>项目对地下水产生影响的主要是化粪池及垃圾收集箱，该设施若发生渗漏，会对地下水造成一定程度的影响。化粪池采用防渗处理，生活垃圾集中拉走前，将收集在临时垃圾桶内，垃圾桶在做好防雨、防渗及密封工作前提下，对周围地下水影响较小。</w:t>
      </w:r>
    </w:p>
    <w:p w:rsidR="005C39BA" w:rsidRDefault="005514BD">
      <w:pPr>
        <w:rPr>
          <w:rFonts w:ascii="Times New Roman" w:hAnsi="Times New Roman" w:cs="Times New Roman"/>
          <w:sz w:val="24"/>
          <w:szCs w:val="24"/>
          <w:lang w:eastAsia="zh-CN"/>
        </w:rPr>
      </w:pPr>
      <w:r>
        <w:rPr>
          <w:rFonts w:hint="eastAsia"/>
          <w:kern w:val="2"/>
          <w:sz w:val="28"/>
          <w:szCs w:val="28"/>
          <w:lang w:eastAsia="zh-CN"/>
        </w:rPr>
        <w:t xml:space="preserve">   </w:t>
      </w:r>
      <w:r>
        <w:rPr>
          <w:rFonts w:ascii="Times New Roman" w:hAnsi="Times New Roman" w:cs="Times New Roman" w:hint="eastAsia"/>
          <w:sz w:val="24"/>
          <w:szCs w:val="24"/>
          <w:lang w:eastAsia="zh-CN"/>
        </w:rPr>
        <w:t xml:space="preserve"> </w:t>
      </w:r>
      <w:r>
        <w:rPr>
          <w:rFonts w:ascii="Times New Roman" w:hAnsi="Times New Roman" w:cs="Times New Roman" w:hint="eastAsia"/>
          <w:sz w:val="24"/>
          <w:szCs w:val="24"/>
          <w:lang w:eastAsia="zh-CN"/>
        </w:rPr>
        <w:t>项目区采用雨污分流制排水系统，雨水经项目区内雨水管汇集后，排入市政雨水管网。</w:t>
      </w:r>
    </w:p>
    <w:p w:rsidR="005C39BA" w:rsidRDefault="005514BD">
      <w:pPr>
        <w:pStyle w:val="3"/>
      </w:pPr>
      <w:proofErr w:type="spellStart"/>
      <w:r>
        <w:t>废气</w:t>
      </w:r>
      <w:proofErr w:type="spellEnd"/>
    </w:p>
    <w:p w:rsidR="005C39BA" w:rsidRDefault="005514BD">
      <w:pPr>
        <w:adjustRightInd w:val="0"/>
        <w:spacing w:line="520" w:lineRule="exact"/>
        <w:ind w:firstLineChars="200" w:firstLine="480"/>
        <w:rPr>
          <w:rFonts w:ascii="Times New Roman" w:hAnsi="Times New Roman" w:cs="Times New Roman"/>
          <w:sz w:val="24"/>
          <w:szCs w:val="24"/>
        </w:rPr>
      </w:pPr>
      <w:proofErr w:type="spellStart"/>
      <w:r>
        <w:rPr>
          <w:rFonts w:ascii="Times New Roman" w:hAnsi="Times New Roman" w:cs="Times New Roman" w:hint="eastAsia"/>
          <w:sz w:val="24"/>
          <w:szCs w:val="24"/>
        </w:rPr>
        <w:t>项目全部为住宅，无商业建筑</w:t>
      </w:r>
      <w:proofErr w:type="spellEnd"/>
      <w:r>
        <w:rPr>
          <w:rFonts w:ascii="Times New Roman" w:hAnsi="Times New Roman" w:cs="Times New Roman" w:hint="eastAsia"/>
          <w:sz w:val="24"/>
          <w:szCs w:val="24"/>
        </w:rPr>
        <w:t>，</w:t>
      </w:r>
      <w:r>
        <w:rPr>
          <w:rFonts w:ascii="Times New Roman" w:hAnsi="Times New Roman" w:cs="Times New Roman" w:hint="eastAsia"/>
          <w:sz w:val="24"/>
          <w:szCs w:val="24"/>
          <w:lang w:eastAsia="zh-CN"/>
        </w:rPr>
        <w:t>项目产生的废气主要是居民厨房炉灶产生的油烟、汽车进出项目区和车库产生的尾气。油烟通过油烟净化装置净化后排放；汽车尾气通过设置指示牌引导外来车辆停放，减少怠速行驶；在停车位周围加强绿化、建立绿色屏障等措施，同时汽车在项目区内行驶停留时间较短，产生少量的汽车尾气能迅速被空气稀释、扩散。</w:t>
      </w:r>
    </w:p>
    <w:p w:rsidR="005C39BA" w:rsidRDefault="005514BD">
      <w:pPr>
        <w:adjustRightInd w:val="0"/>
        <w:snapToGrid w:val="0"/>
        <w:jc w:val="center"/>
        <w:rPr>
          <w:b/>
          <w:sz w:val="24"/>
          <w:szCs w:val="24"/>
        </w:rPr>
      </w:pPr>
      <w:r>
        <w:rPr>
          <w:b/>
          <w:sz w:val="24"/>
          <w:szCs w:val="24"/>
        </w:rPr>
        <w:t>表</w:t>
      </w:r>
      <w:r>
        <w:rPr>
          <w:rFonts w:hint="eastAsia"/>
          <w:b/>
          <w:sz w:val="24"/>
          <w:szCs w:val="24"/>
        </w:rPr>
        <w:t>2</w:t>
      </w:r>
      <w:r>
        <w:rPr>
          <w:b/>
          <w:sz w:val="24"/>
          <w:szCs w:val="24"/>
        </w:rPr>
        <w:t>-</w:t>
      </w:r>
      <w:r>
        <w:rPr>
          <w:rFonts w:hint="eastAsia"/>
          <w:b/>
          <w:sz w:val="24"/>
          <w:szCs w:val="24"/>
        </w:rPr>
        <w:t>3</w:t>
      </w:r>
      <w:r>
        <w:rPr>
          <w:b/>
          <w:sz w:val="24"/>
          <w:szCs w:val="24"/>
        </w:rPr>
        <w:t xml:space="preserve">  </w:t>
      </w:r>
      <w:proofErr w:type="spellStart"/>
      <w:r>
        <w:rPr>
          <w:rFonts w:hint="eastAsia"/>
          <w:b/>
          <w:sz w:val="24"/>
          <w:szCs w:val="24"/>
        </w:rPr>
        <w:t>废气产生及排放情况</w:t>
      </w:r>
      <w:proofErr w:type="spellEnd"/>
    </w:p>
    <w:tbl>
      <w:tblPr>
        <w:tblW w:w="951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1042"/>
        <w:gridCol w:w="1497"/>
        <w:gridCol w:w="2331"/>
        <w:gridCol w:w="2996"/>
        <w:gridCol w:w="1648"/>
      </w:tblGrid>
      <w:tr w:rsidR="005C39BA">
        <w:trPr>
          <w:trHeight w:val="397"/>
          <w:jc w:val="center"/>
        </w:trPr>
        <w:tc>
          <w:tcPr>
            <w:tcW w:w="1042" w:type="dxa"/>
            <w:vAlign w:val="center"/>
          </w:tcPr>
          <w:p w:rsidR="005C39BA" w:rsidRDefault="005514BD" w:rsidP="00257244">
            <w:pPr>
              <w:adjustRightInd w:val="0"/>
              <w:snapToGrid w:val="0"/>
              <w:ind w:left="331" w:hangingChars="150" w:hanging="331"/>
              <w:jc w:val="center"/>
              <w:rPr>
                <w:b/>
                <w:szCs w:val="21"/>
              </w:rPr>
            </w:pPr>
            <w:proofErr w:type="spellStart"/>
            <w:r>
              <w:rPr>
                <w:b/>
                <w:szCs w:val="21"/>
              </w:rPr>
              <w:t>序号</w:t>
            </w:r>
            <w:proofErr w:type="spellEnd"/>
          </w:p>
        </w:tc>
        <w:tc>
          <w:tcPr>
            <w:tcW w:w="1497" w:type="dxa"/>
            <w:vAlign w:val="center"/>
          </w:tcPr>
          <w:p w:rsidR="005C39BA" w:rsidRDefault="005514BD" w:rsidP="00257244">
            <w:pPr>
              <w:adjustRightInd w:val="0"/>
              <w:snapToGrid w:val="0"/>
              <w:ind w:left="331" w:hangingChars="150" w:hanging="331"/>
              <w:jc w:val="center"/>
              <w:rPr>
                <w:b/>
                <w:szCs w:val="21"/>
              </w:rPr>
            </w:pPr>
            <w:proofErr w:type="spellStart"/>
            <w:r>
              <w:rPr>
                <w:rFonts w:hint="eastAsia"/>
                <w:b/>
                <w:szCs w:val="21"/>
              </w:rPr>
              <w:t>环节</w:t>
            </w:r>
            <w:proofErr w:type="spellEnd"/>
          </w:p>
        </w:tc>
        <w:tc>
          <w:tcPr>
            <w:tcW w:w="2331" w:type="dxa"/>
            <w:vAlign w:val="center"/>
          </w:tcPr>
          <w:p w:rsidR="005C39BA" w:rsidRDefault="005514BD" w:rsidP="00257244">
            <w:pPr>
              <w:adjustRightInd w:val="0"/>
              <w:snapToGrid w:val="0"/>
              <w:ind w:left="331" w:hangingChars="150" w:hanging="331"/>
              <w:jc w:val="center"/>
              <w:rPr>
                <w:b/>
                <w:szCs w:val="21"/>
              </w:rPr>
            </w:pPr>
            <w:proofErr w:type="spellStart"/>
            <w:r>
              <w:rPr>
                <w:rFonts w:hint="eastAsia"/>
                <w:b/>
                <w:szCs w:val="21"/>
              </w:rPr>
              <w:t>名称</w:t>
            </w:r>
            <w:proofErr w:type="spellEnd"/>
          </w:p>
        </w:tc>
        <w:tc>
          <w:tcPr>
            <w:tcW w:w="2996" w:type="dxa"/>
            <w:vAlign w:val="center"/>
          </w:tcPr>
          <w:p w:rsidR="005C39BA" w:rsidRDefault="005514BD" w:rsidP="00257244">
            <w:pPr>
              <w:adjustRightInd w:val="0"/>
              <w:snapToGrid w:val="0"/>
              <w:ind w:left="331" w:hangingChars="150" w:hanging="331"/>
              <w:jc w:val="center"/>
              <w:rPr>
                <w:b/>
                <w:szCs w:val="21"/>
              </w:rPr>
            </w:pPr>
            <w:proofErr w:type="spellStart"/>
            <w:r>
              <w:rPr>
                <w:rFonts w:hint="eastAsia"/>
                <w:b/>
                <w:szCs w:val="21"/>
              </w:rPr>
              <w:t>处理方式</w:t>
            </w:r>
            <w:proofErr w:type="spellEnd"/>
          </w:p>
        </w:tc>
        <w:tc>
          <w:tcPr>
            <w:tcW w:w="1648" w:type="dxa"/>
            <w:vAlign w:val="center"/>
          </w:tcPr>
          <w:p w:rsidR="005C39BA" w:rsidRDefault="005514BD" w:rsidP="00257244">
            <w:pPr>
              <w:adjustRightInd w:val="0"/>
              <w:snapToGrid w:val="0"/>
              <w:ind w:left="331" w:hangingChars="150" w:hanging="331"/>
              <w:jc w:val="center"/>
              <w:rPr>
                <w:b/>
                <w:szCs w:val="21"/>
              </w:rPr>
            </w:pPr>
            <w:proofErr w:type="spellStart"/>
            <w:r>
              <w:rPr>
                <w:rFonts w:hint="eastAsia"/>
                <w:b/>
                <w:szCs w:val="21"/>
              </w:rPr>
              <w:t>排放去向</w:t>
            </w:r>
            <w:proofErr w:type="spellEnd"/>
          </w:p>
        </w:tc>
      </w:tr>
      <w:tr w:rsidR="005C39BA">
        <w:trPr>
          <w:trHeight w:val="397"/>
          <w:jc w:val="center"/>
        </w:trPr>
        <w:tc>
          <w:tcPr>
            <w:tcW w:w="1042" w:type="dxa"/>
            <w:vAlign w:val="center"/>
          </w:tcPr>
          <w:p w:rsidR="005C39BA" w:rsidRDefault="005514BD" w:rsidP="00257244">
            <w:pPr>
              <w:adjustRightInd w:val="0"/>
              <w:snapToGrid w:val="0"/>
              <w:ind w:left="330" w:hangingChars="150" w:hanging="330"/>
              <w:jc w:val="center"/>
              <w:rPr>
                <w:szCs w:val="21"/>
              </w:rPr>
            </w:pPr>
            <w:r>
              <w:rPr>
                <w:szCs w:val="21"/>
              </w:rPr>
              <w:t>1</w:t>
            </w:r>
          </w:p>
        </w:tc>
        <w:tc>
          <w:tcPr>
            <w:tcW w:w="1497"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机动车</w:t>
            </w:r>
            <w:proofErr w:type="spellEnd"/>
          </w:p>
        </w:tc>
        <w:tc>
          <w:tcPr>
            <w:tcW w:w="2331"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汽车尾气</w:t>
            </w:r>
            <w:proofErr w:type="spellEnd"/>
          </w:p>
        </w:tc>
        <w:tc>
          <w:tcPr>
            <w:tcW w:w="2996"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小区绿化</w:t>
            </w:r>
            <w:proofErr w:type="spellEnd"/>
          </w:p>
        </w:tc>
        <w:tc>
          <w:tcPr>
            <w:tcW w:w="1648"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无组织排放</w:t>
            </w:r>
            <w:proofErr w:type="spellEnd"/>
          </w:p>
        </w:tc>
      </w:tr>
      <w:tr w:rsidR="005C39BA">
        <w:trPr>
          <w:trHeight w:val="397"/>
          <w:jc w:val="center"/>
        </w:trPr>
        <w:tc>
          <w:tcPr>
            <w:tcW w:w="1042" w:type="dxa"/>
            <w:vAlign w:val="center"/>
          </w:tcPr>
          <w:p w:rsidR="005C39BA" w:rsidRDefault="005514BD" w:rsidP="00257244">
            <w:pPr>
              <w:adjustRightInd w:val="0"/>
              <w:snapToGrid w:val="0"/>
              <w:ind w:left="330" w:hangingChars="150" w:hanging="330"/>
              <w:jc w:val="center"/>
              <w:rPr>
                <w:szCs w:val="21"/>
                <w:lang w:eastAsia="zh-CN"/>
              </w:rPr>
            </w:pPr>
            <w:r>
              <w:rPr>
                <w:rFonts w:hint="eastAsia"/>
                <w:szCs w:val="21"/>
                <w:lang w:eastAsia="zh-CN"/>
              </w:rPr>
              <w:t>2</w:t>
            </w:r>
          </w:p>
        </w:tc>
        <w:tc>
          <w:tcPr>
            <w:tcW w:w="1497" w:type="dxa"/>
            <w:vAlign w:val="center"/>
          </w:tcPr>
          <w:p w:rsidR="005C39BA" w:rsidRDefault="005514BD" w:rsidP="00257244">
            <w:pPr>
              <w:adjustRightInd w:val="0"/>
              <w:snapToGrid w:val="0"/>
              <w:ind w:left="330" w:hangingChars="150" w:hanging="330"/>
              <w:jc w:val="center"/>
              <w:rPr>
                <w:szCs w:val="21"/>
                <w:lang w:eastAsia="zh-CN"/>
              </w:rPr>
            </w:pPr>
            <w:r>
              <w:rPr>
                <w:rFonts w:hint="eastAsia"/>
                <w:szCs w:val="21"/>
                <w:lang w:eastAsia="zh-CN"/>
              </w:rPr>
              <w:t>居民厨房炉灶</w:t>
            </w:r>
          </w:p>
        </w:tc>
        <w:tc>
          <w:tcPr>
            <w:tcW w:w="2331" w:type="dxa"/>
            <w:vAlign w:val="center"/>
          </w:tcPr>
          <w:p w:rsidR="005C39BA" w:rsidRDefault="005514BD" w:rsidP="00257244">
            <w:pPr>
              <w:adjustRightInd w:val="0"/>
              <w:snapToGrid w:val="0"/>
              <w:ind w:left="330" w:hangingChars="150" w:hanging="330"/>
              <w:jc w:val="center"/>
              <w:rPr>
                <w:szCs w:val="21"/>
                <w:lang w:eastAsia="zh-CN"/>
              </w:rPr>
            </w:pPr>
            <w:r>
              <w:rPr>
                <w:rFonts w:hint="eastAsia"/>
                <w:szCs w:val="21"/>
                <w:lang w:eastAsia="zh-CN"/>
              </w:rPr>
              <w:t>油烟</w:t>
            </w:r>
          </w:p>
        </w:tc>
        <w:tc>
          <w:tcPr>
            <w:tcW w:w="2996" w:type="dxa"/>
            <w:vAlign w:val="center"/>
          </w:tcPr>
          <w:p w:rsidR="005C39BA" w:rsidRDefault="005514BD" w:rsidP="00257244">
            <w:pPr>
              <w:adjustRightInd w:val="0"/>
              <w:snapToGrid w:val="0"/>
              <w:ind w:left="330" w:hangingChars="150" w:hanging="330"/>
              <w:jc w:val="center"/>
              <w:rPr>
                <w:szCs w:val="21"/>
                <w:lang w:eastAsia="zh-CN"/>
              </w:rPr>
            </w:pPr>
            <w:r>
              <w:rPr>
                <w:rFonts w:hint="eastAsia"/>
                <w:szCs w:val="21"/>
                <w:lang w:eastAsia="zh-CN"/>
              </w:rPr>
              <w:t>油烟净化装置</w:t>
            </w:r>
          </w:p>
        </w:tc>
        <w:tc>
          <w:tcPr>
            <w:tcW w:w="1648"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无组织排放</w:t>
            </w:r>
            <w:proofErr w:type="spellEnd"/>
          </w:p>
        </w:tc>
      </w:tr>
    </w:tbl>
    <w:p w:rsidR="005C39BA" w:rsidRDefault="005514BD">
      <w:pPr>
        <w:pStyle w:val="3"/>
      </w:pPr>
      <w:proofErr w:type="spellStart"/>
      <w:r>
        <w:t>噪声</w:t>
      </w:r>
      <w:proofErr w:type="spellEnd"/>
    </w:p>
    <w:p w:rsidR="005C39BA" w:rsidRDefault="005514BD">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rPr>
        <w:t>项目小区为多层建筑，未设置自来水二次加压泵和电梯，无加压泵噪声和电梯动力噪声；项目未建设中水处理和回用设施，无污水泵和中水泵噪声；项目全部为住宅，无商业建筑，无商业经营噪声</w:t>
      </w:r>
      <w:r>
        <w:rPr>
          <w:rFonts w:ascii="Times New Roman" w:hAnsi="Times New Roman" w:cs="Times New Roman" w:hint="eastAsia"/>
          <w:sz w:val="24"/>
          <w:szCs w:val="24"/>
        </w:rPr>
        <w:t>;</w:t>
      </w:r>
      <w:r>
        <w:rPr>
          <w:rFonts w:ascii="Times New Roman" w:hAnsi="Times New Roman" w:cs="Times New Roman" w:hint="eastAsia"/>
          <w:sz w:val="24"/>
          <w:szCs w:val="24"/>
        </w:rPr>
        <w:t>供热采用热水集中供热方式（热水由金安热电提供），小区内设置换热站。因此，主要噪声源为汽车进出项目区时的交通噪声，夏季空调产生的噪声以及冬季供热泵房产生的机器噪声，在空调机组的布置中除应考虑排风通畅，避免排风回流以外，在机组的底座及进出水管处必须安装减震装置，隔震效率要满足设计要求。各种泵类等噪声源采取合理的布置方式，远离噪声敏感点，对泵类安装基础减振、加设隔声罩，对供热泵房墙体采用隔声或吸声材料、安装隔声门窗、设置绿化带作为隔声屏障等降低噪声影响。同时，应严格要求进出项目区域的车辆保持低速，并禁止鸣喇叭。</w:t>
      </w:r>
    </w:p>
    <w:p w:rsidR="005C39BA" w:rsidRDefault="005514BD">
      <w:pPr>
        <w:pStyle w:val="3"/>
      </w:pPr>
      <w:proofErr w:type="spellStart"/>
      <w:r>
        <w:t>固体废物</w:t>
      </w:r>
      <w:proofErr w:type="spellEnd"/>
    </w:p>
    <w:p w:rsidR="005C39BA" w:rsidRDefault="005514BD">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rPr>
        <w:lastRenderedPageBreak/>
        <w:t>项目建成后所产生的固体废物主要为生活垃圾和商业垃圾，产生量共计</w:t>
      </w:r>
      <w:r>
        <w:rPr>
          <w:rFonts w:ascii="Times New Roman" w:hAnsi="Times New Roman" w:cs="Times New Roman" w:hint="eastAsia"/>
          <w:sz w:val="24"/>
          <w:szCs w:val="24"/>
          <w:lang w:eastAsia="zh-CN"/>
        </w:rPr>
        <w:t>436.8</w:t>
      </w:r>
      <w:r>
        <w:rPr>
          <w:rFonts w:ascii="Times New Roman" w:hAnsi="Times New Roman" w:cs="Times New Roman" w:hint="eastAsia"/>
          <w:sz w:val="24"/>
          <w:szCs w:val="24"/>
        </w:rPr>
        <w:t>t/a</w:t>
      </w:r>
      <w:r>
        <w:rPr>
          <w:rFonts w:ascii="Times New Roman" w:hAnsi="Times New Roman" w:cs="Times New Roman" w:hint="eastAsia"/>
          <w:sz w:val="24"/>
          <w:szCs w:val="24"/>
        </w:rPr>
        <w:t>，由环卫部门统一清运，</w:t>
      </w:r>
      <w:r>
        <w:rPr>
          <w:rFonts w:ascii="Times New Roman" w:hAnsi="Times New Roman" w:cs="Times New Roman" w:hint="eastAsia"/>
          <w:sz w:val="24"/>
          <w:szCs w:val="24"/>
          <w:lang w:val="zh-CN"/>
        </w:rPr>
        <w:t>送往城市生活垃圾处理场集中处置。</w:t>
      </w:r>
      <w:r>
        <w:rPr>
          <w:rFonts w:ascii="Times New Roman" w:hAnsi="Times New Roman" w:cs="Times New Roman" w:hint="eastAsia"/>
          <w:sz w:val="24"/>
          <w:szCs w:val="24"/>
        </w:rPr>
        <w:t>垃圾集中拉走之前，将收集在临时垃圾筒内，垃圾筒要做好防雨、防渗及密封工作，防止蚊蝇鼠害和异味的产生。项目固废产生情况见表</w:t>
      </w:r>
      <w:r>
        <w:rPr>
          <w:rFonts w:ascii="Times New Roman" w:hAnsi="Times New Roman" w:cs="Times New Roman" w:hint="eastAsia"/>
          <w:sz w:val="24"/>
          <w:szCs w:val="24"/>
        </w:rPr>
        <w:t>2-5</w:t>
      </w:r>
      <w:r>
        <w:rPr>
          <w:rFonts w:ascii="Times New Roman" w:hAnsi="Times New Roman" w:cs="Times New Roman" w:hint="eastAsia"/>
          <w:sz w:val="24"/>
          <w:szCs w:val="24"/>
        </w:rPr>
        <w:t>。</w:t>
      </w:r>
    </w:p>
    <w:p w:rsidR="005C39BA" w:rsidRDefault="005514BD">
      <w:pPr>
        <w:adjustRightInd w:val="0"/>
        <w:snapToGrid w:val="0"/>
        <w:jc w:val="center"/>
        <w:rPr>
          <w:b/>
          <w:sz w:val="24"/>
          <w:szCs w:val="24"/>
        </w:rPr>
      </w:pPr>
      <w:r>
        <w:rPr>
          <w:b/>
          <w:sz w:val="24"/>
          <w:szCs w:val="24"/>
        </w:rPr>
        <w:t>表</w:t>
      </w:r>
      <w:r>
        <w:rPr>
          <w:rFonts w:hint="eastAsia"/>
          <w:b/>
          <w:sz w:val="24"/>
          <w:szCs w:val="24"/>
        </w:rPr>
        <w:t>2</w:t>
      </w:r>
      <w:r>
        <w:rPr>
          <w:b/>
          <w:sz w:val="24"/>
          <w:szCs w:val="24"/>
        </w:rPr>
        <w:t>-</w:t>
      </w:r>
      <w:r>
        <w:rPr>
          <w:rFonts w:hint="eastAsia"/>
          <w:b/>
          <w:sz w:val="24"/>
          <w:szCs w:val="24"/>
        </w:rPr>
        <w:t>5</w:t>
      </w:r>
      <w:r>
        <w:rPr>
          <w:b/>
          <w:sz w:val="24"/>
          <w:szCs w:val="24"/>
        </w:rPr>
        <w:t xml:space="preserve">  </w:t>
      </w:r>
      <w:proofErr w:type="spellStart"/>
      <w:r>
        <w:rPr>
          <w:rFonts w:hint="eastAsia"/>
          <w:b/>
          <w:sz w:val="24"/>
          <w:szCs w:val="24"/>
        </w:rPr>
        <w:t>固废产生情况</w:t>
      </w:r>
      <w:proofErr w:type="spellEnd"/>
    </w:p>
    <w:tbl>
      <w:tblPr>
        <w:tblW w:w="951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1492"/>
        <w:gridCol w:w="2585"/>
        <w:gridCol w:w="2594"/>
        <w:gridCol w:w="2843"/>
      </w:tblGrid>
      <w:tr w:rsidR="005C39BA">
        <w:trPr>
          <w:trHeight w:val="510"/>
          <w:jc w:val="center"/>
        </w:trPr>
        <w:tc>
          <w:tcPr>
            <w:tcW w:w="1492" w:type="dxa"/>
            <w:vAlign w:val="center"/>
          </w:tcPr>
          <w:p w:rsidR="005C39BA" w:rsidRDefault="005514BD" w:rsidP="00257244">
            <w:pPr>
              <w:adjustRightInd w:val="0"/>
              <w:snapToGrid w:val="0"/>
              <w:ind w:left="331" w:hangingChars="150" w:hanging="331"/>
              <w:jc w:val="center"/>
              <w:rPr>
                <w:b/>
                <w:szCs w:val="21"/>
              </w:rPr>
            </w:pPr>
            <w:proofErr w:type="spellStart"/>
            <w:r>
              <w:rPr>
                <w:b/>
                <w:szCs w:val="21"/>
              </w:rPr>
              <w:t>序号</w:t>
            </w:r>
            <w:proofErr w:type="spellEnd"/>
          </w:p>
        </w:tc>
        <w:tc>
          <w:tcPr>
            <w:tcW w:w="2585" w:type="dxa"/>
            <w:vAlign w:val="center"/>
          </w:tcPr>
          <w:p w:rsidR="005C39BA" w:rsidRDefault="005514BD" w:rsidP="00257244">
            <w:pPr>
              <w:adjustRightInd w:val="0"/>
              <w:snapToGrid w:val="0"/>
              <w:ind w:left="331" w:hangingChars="150" w:hanging="331"/>
              <w:jc w:val="center"/>
              <w:rPr>
                <w:b/>
                <w:szCs w:val="21"/>
              </w:rPr>
            </w:pPr>
            <w:proofErr w:type="spellStart"/>
            <w:r>
              <w:rPr>
                <w:rFonts w:hint="eastAsia"/>
                <w:b/>
                <w:szCs w:val="21"/>
              </w:rPr>
              <w:t>环节</w:t>
            </w:r>
            <w:proofErr w:type="spellEnd"/>
          </w:p>
        </w:tc>
        <w:tc>
          <w:tcPr>
            <w:tcW w:w="2594" w:type="dxa"/>
            <w:vAlign w:val="center"/>
          </w:tcPr>
          <w:p w:rsidR="005C39BA" w:rsidRDefault="005514BD" w:rsidP="00257244">
            <w:pPr>
              <w:adjustRightInd w:val="0"/>
              <w:snapToGrid w:val="0"/>
              <w:ind w:left="331" w:hangingChars="150" w:hanging="331"/>
              <w:jc w:val="center"/>
              <w:rPr>
                <w:b/>
                <w:szCs w:val="21"/>
              </w:rPr>
            </w:pPr>
            <w:proofErr w:type="spellStart"/>
            <w:r>
              <w:rPr>
                <w:rFonts w:hint="eastAsia"/>
                <w:b/>
                <w:szCs w:val="21"/>
              </w:rPr>
              <w:t>产生量（t</w:t>
            </w:r>
            <w:proofErr w:type="spellEnd"/>
            <w:r>
              <w:rPr>
                <w:rFonts w:hint="eastAsia"/>
                <w:b/>
                <w:szCs w:val="21"/>
              </w:rPr>
              <w:t>/a）</w:t>
            </w:r>
          </w:p>
        </w:tc>
        <w:tc>
          <w:tcPr>
            <w:tcW w:w="2843" w:type="dxa"/>
            <w:vAlign w:val="center"/>
          </w:tcPr>
          <w:p w:rsidR="005C39BA" w:rsidRDefault="005514BD" w:rsidP="00257244">
            <w:pPr>
              <w:adjustRightInd w:val="0"/>
              <w:snapToGrid w:val="0"/>
              <w:ind w:left="331" w:hangingChars="150" w:hanging="331"/>
              <w:jc w:val="center"/>
              <w:rPr>
                <w:b/>
                <w:szCs w:val="21"/>
              </w:rPr>
            </w:pPr>
            <w:proofErr w:type="spellStart"/>
            <w:r>
              <w:rPr>
                <w:rFonts w:hint="eastAsia"/>
                <w:b/>
                <w:szCs w:val="21"/>
              </w:rPr>
              <w:t>排放去向</w:t>
            </w:r>
            <w:proofErr w:type="spellEnd"/>
          </w:p>
        </w:tc>
      </w:tr>
      <w:tr w:rsidR="005C39BA">
        <w:trPr>
          <w:trHeight w:val="510"/>
          <w:jc w:val="center"/>
        </w:trPr>
        <w:tc>
          <w:tcPr>
            <w:tcW w:w="1492" w:type="dxa"/>
            <w:vAlign w:val="center"/>
          </w:tcPr>
          <w:p w:rsidR="005C39BA" w:rsidRDefault="005514BD" w:rsidP="00257244">
            <w:pPr>
              <w:adjustRightInd w:val="0"/>
              <w:snapToGrid w:val="0"/>
              <w:ind w:left="330" w:hangingChars="150" w:hanging="330"/>
              <w:jc w:val="center"/>
              <w:rPr>
                <w:szCs w:val="21"/>
              </w:rPr>
            </w:pPr>
            <w:r>
              <w:rPr>
                <w:rFonts w:hint="eastAsia"/>
                <w:szCs w:val="21"/>
              </w:rPr>
              <w:t>1</w:t>
            </w:r>
          </w:p>
        </w:tc>
        <w:tc>
          <w:tcPr>
            <w:tcW w:w="2585"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生活垃圾</w:t>
            </w:r>
            <w:proofErr w:type="spellEnd"/>
          </w:p>
        </w:tc>
        <w:tc>
          <w:tcPr>
            <w:tcW w:w="2594" w:type="dxa"/>
            <w:vAlign w:val="center"/>
          </w:tcPr>
          <w:p w:rsidR="005C39BA" w:rsidRDefault="005514BD" w:rsidP="00257244">
            <w:pPr>
              <w:adjustRightInd w:val="0"/>
              <w:snapToGrid w:val="0"/>
              <w:ind w:left="330" w:hangingChars="150" w:hanging="330"/>
              <w:jc w:val="center"/>
              <w:rPr>
                <w:szCs w:val="21"/>
                <w:lang w:eastAsia="zh-CN"/>
              </w:rPr>
            </w:pPr>
            <w:r>
              <w:rPr>
                <w:rFonts w:hint="eastAsia"/>
                <w:szCs w:val="21"/>
                <w:lang w:eastAsia="zh-CN"/>
              </w:rPr>
              <w:t>436.8</w:t>
            </w:r>
          </w:p>
        </w:tc>
        <w:tc>
          <w:tcPr>
            <w:tcW w:w="2843"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环卫部门清运</w:t>
            </w:r>
            <w:proofErr w:type="spellEnd"/>
          </w:p>
        </w:tc>
      </w:tr>
    </w:tbl>
    <w:p w:rsidR="005C39BA" w:rsidRDefault="005514BD">
      <w:pPr>
        <w:pStyle w:val="2"/>
      </w:pPr>
      <w:proofErr w:type="spellStart"/>
      <w:r>
        <w:t>其他环保设施</w:t>
      </w:r>
      <w:proofErr w:type="spellEnd"/>
    </w:p>
    <w:p w:rsidR="005C39BA" w:rsidRDefault="005514BD">
      <w:pPr>
        <w:pStyle w:val="3"/>
      </w:pPr>
      <w:proofErr w:type="spellStart"/>
      <w:r>
        <w:t>环境风险防范设施</w:t>
      </w:r>
      <w:proofErr w:type="spellEnd"/>
    </w:p>
    <w:p w:rsidR="005C39BA" w:rsidRDefault="005514BD">
      <w:pPr>
        <w:spacing w:line="360" w:lineRule="auto"/>
        <w:ind w:firstLineChars="183" w:firstLine="439"/>
        <w:rPr>
          <w:rFonts w:ascii="Times New Roman" w:hAnsi="Times New Roman" w:cs="Times New Roman"/>
          <w:sz w:val="24"/>
          <w:szCs w:val="24"/>
        </w:rPr>
      </w:pPr>
      <w:bookmarkStart w:id="1" w:name="_Toc490310230"/>
      <w:r>
        <w:rPr>
          <w:rFonts w:ascii="Times New Roman" w:hAnsi="Times New Roman" w:cs="Times New Roman" w:hint="eastAsia"/>
          <w:sz w:val="24"/>
          <w:szCs w:val="24"/>
        </w:rPr>
        <w:t>该项目为居住区建设项目，不存在《建设项目环境风险评价技术导则》（</w:t>
      </w:r>
      <w:r>
        <w:rPr>
          <w:rFonts w:ascii="Times New Roman" w:hAnsi="Times New Roman" w:cs="Times New Roman" w:hint="eastAsia"/>
          <w:sz w:val="24"/>
          <w:szCs w:val="24"/>
        </w:rPr>
        <w:t>HJ/T 169-2004</w:t>
      </w:r>
      <w:r>
        <w:rPr>
          <w:rFonts w:ascii="Times New Roman" w:hAnsi="Times New Roman" w:cs="Times New Roman" w:hint="eastAsia"/>
          <w:sz w:val="24"/>
          <w:szCs w:val="24"/>
        </w:rPr>
        <w:t>）及《危险化学品重大危险源辨识》（</w:t>
      </w:r>
      <w:r>
        <w:rPr>
          <w:rFonts w:ascii="Times New Roman" w:hAnsi="Times New Roman" w:cs="Times New Roman" w:hint="eastAsia"/>
          <w:sz w:val="24"/>
          <w:szCs w:val="24"/>
        </w:rPr>
        <w:t>GB 12818-2009</w:t>
      </w:r>
      <w:r>
        <w:rPr>
          <w:rFonts w:ascii="Times New Roman" w:hAnsi="Times New Roman" w:cs="Times New Roman" w:hint="eastAsia"/>
          <w:sz w:val="24"/>
          <w:szCs w:val="24"/>
        </w:rPr>
        <w:t>）中涉及的风险因素，结合该项目安全事故因素，确定环境风险因素主要为次生环境污染事故。</w:t>
      </w:r>
    </w:p>
    <w:bookmarkEnd w:id="1"/>
    <w:p w:rsidR="005C39BA" w:rsidRDefault="005514BD">
      <w:pPr>
        <w:spacing w:line="360" w:lineRule="auto"/>
        <w:ind w:firstLineChars="183" w:firstLine="439"/>
        <w:rPr>
          <w:rFonts w:ascii="Times New Roman" w:hAnsi="Times New Roman" w:cs="Times New Roman"/>
          <w:sz w:val="24"/>
          <w:szCs w:val="24"/>
        </w:rPr>
      </w:pPr>
      <w:proofErr w:type="spellStart"/>
      <w:r>
        <w:rPr>
          <w:rFonts w:ascii="Times New Roman" w:hAnsi="Times New Roman" w:cs="Times New Roman" w:hint="eastAsia"/>
          <w:sz w:val="24"/>
          <w:szCs w:val="24"/>
        </w:rPr>
        <w:t>企业未制定环境风险应急预案</w:t>
      </w:r>
      <w:proofErr w:type="spellEnd"/>
      <w:r>
        <w:rPr>
          <w:rFonts w:ascii="Times New Roman" w:hAnsi="Times New Roman" w:cs="Times New Roman" w:hint="eastAsia"/>
          <w:sz w:val="24"/>
          <w:szCs w:val="24"/>
        </w:rPr>
        <w:t>。</w:t>
      </w:r>
    </w:p>
    <w:p w:rsidR="005C39BA" w:rsidRDefault="005514BD">
      <w:pPr>
        <w:pStyle w:val="3"/>
      </w:pPr>
      <w:proofErr w:type="spellStart"/>
      <w:r>
        <w:t>在线监测装置</w:t>
      </w:r>
      <w:proofErr w:type="spellEnd"/>
    </w:p>
    <w:p w:rsidR="005C39BA" w:rsidRDefault="005514BD">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本项目未设置</w:t>
      </w:r>
      <w:proofErr w:type="spellStart"/>
      <w:r>
        <w:rPr>
          <w:rFonts w:ascii="Times New Roman" w:hAnsi="Times New Roman" w:cs="Times New Roman"/>
          <w:sz w:val="24"/>
          <w:szCs w:val="24"/>
        </w:rPr>
        <w:t>废水、废气在线监测装置</w:t>
      </w:r>
      <w:proofErr w:type="spellEnd"/>
      <w:r>
        <w:rPr>
          <w:rFonts w:ascii="Times New Roman" w:hAnsi="Times New Roman" w:cs="Times New Roman"/>
          <w:sz w:val="24"/>
          <w:szCs w:val="24"/>
        </w:rPr>
        <w:t>。</w:t>
      </w:r>
    </w:p>
    <w:p w:rsidR="005C39BA" w:rsidRDefault="005514BD">
      <w:pPr>
        <w:pStyle w:val="3"/>
      </w:pPr>
      <w:proofErr w:type="spellStart"/>
      <w:r>
        <w:t>其他设施</w:t>
      </w:r>
      <w:proofErr w:type="spellEnd"/>
    </w:p>
    <w:p w:rsidR="005C39BA" w:rsidRDefault="005514BD">
      <w:pPr>
        <w:spacing w:line="360" w:lineRule="auto"/>
        <w:ind w:firstLineChars="183" w:firstLine="439"/>
        <w:rPr>
          <w:rFonts w:ascii="Times New Roman" w:hAnsi="Times New Roman" w:cs="Times New Roman"/>
          <w:sz w:val="24"/>
          <w:szCs w:val="24"/>
          <w:lang w:eastAsia="zh-CN"/>
        </w:rPr>
      </w:pPr>
      <w:r>
        <w:rPr>
          <w:rFonts w:ascii="Times New Roman" w:hAnsi="Times New Roman" w:cs="Times New Roman" w:hint="eastAsia"/>
          <w:sz w:val="24"/>
          <w:szCs w:val="24"/>
          <w:lang w:eastAsia="zh-CN"/>
        </w:rPr>
        <w:t xml:space="preserve"> </w:t>
      </w:r>
      <w:r>
        <w:rPr>
          <w:rFonts w:ascii="Times New Roman" w:hAnsi="Times New Roman" w:cs="Times New Roman" w:hint="eastAsia"/>
          <w:sz w:val="24"/>
          <w:szCs w:val="24"/>
        </w:rPr>
        <w:t>该项目施工期已结束，验收监测期间，现场无弃土及建筑垃圾堆放。该项目设置了雨水管网和污水管网，并对项目区地面进行了硬化和绿化处理，种植了乔木、灌木、草地等植被，绿化面积约为</w:t>
      </w:r>
      <w:r>
        <w:rPr>
          <w:rFonts w:ascii="Times New Roman" w:hAnsi="Times New Roman" w:cs="Times New Roman" w:hint="eastAsia"/>
          <w:sz w:val="24"/>
          <w:szCs w:val="24"/>
        </w:rPr>
        <w:t>11049m</w:t>
      </w:r>
      <w:r>
        <w:rPr>
          <w:rFonts w:ascii="Times New Roman" w:hAnsi="Times New Roman" w:cs="Times New Roman" w:hint="eastAsia"/>
          <w:sz w:val="24"/>
          <w:szCs w:val="24"/>
          <w:vertAlign w:val="superscript"/>
        </w:rPr>
        <w:t>2</w:t>
      </w:r>
      <w:r>
        <w:rPr>
          <w:rFonts w:ascii="Times New Roman" w:hAnsi="Times New Roman" w:cs="Times New Roman" w:hint="eastAsia"/>
          <w:sz w:val="24"/>
          <w:szCs w:val="24"/>
        </w:rPr>
        <w:t>。</w:t>
      </w:r>
    </w:p>
    <w:p w:rsidR="005C39BA" w:rsidRDefault="005514BD">
      <w:pPr>
        <w:pStyle w:val="2"/>
      </w:pPr>
      <w:proofErr w:type="spellStart"/>
      <w:r>
        <w:t>环保设施投资及</w:t>
      </w:r>
      <w:r>
        <w:t>“</w:t>
      </w:r>
      <w:r>
        <w:t>三同时</w:t>
      </w:r>
      <w:r>
        <w:t>”</w:t>
      </w:r>
      <w:r>
        <w:t>落实情况</w:t>
      </w:r>
      <w:proofErr w:type="spellEnd"/>
    </w:p>
    <w:p w:rsidR="005C39BA" w:rsidRDefault="005514BD">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rPr>
        <w:t>项目总投资</w:t>
      </w:r>
      <w:r>
        <w:rPr>
          <w:rFonts w:ascii="Times New Roman" w:hAnsi="Times New Roman" w:cs="Times New Roman" w:hint="eastAsia"/>
          <w:sz w:val="24"/>
          <w:szCs w:val="24"/>
        </w:rPr>
        <w:t>8154</w:t>
      </w:r>
      <w:r>
        <w:rPr>
          <w:rFonts w:ascii="Times New Roman" w:hAnsi="Times New Roman" w:cs="Times New Roman" w:hint="eastAsia"/>
          <w:sz w:val="24"/>
          <w:szCs w:val="24"/>
        </w:rPr>
        <w:t>万元，其中环保投资</w:t>
      </w:r>
      <w:r>
        <w:rPr>
          <w:rFonts w:ascii="Times New Roman" w:hAnsi="Times New Roman" w:cs="Times New Roman" w:hint="eastAsia"/>
          <w:sz w:val="24"/>
          <w:szCs w:val="24"/>
        </w:rPr>
        <w:t>122</w:t>
      </w:r>
      <w:r>
        <w:rPr>
          <w:rFonts w:ascii="Times New Roman" w:hAnsi="Times New Roman" w:cs="Times New Roman" w:hint="eastAsia"/>
          <w:sz w:val="24"/>
          <w:szCs w:val="24"/>
        </w:rPr>
        <w:t>万元，环保投资占项目总投资的</w:t>
      </w:r>
      <w:r>
        <w:rPr>
          <w:rFonts w:ascii="Times New Roman" w:hAnsi="Times New Roman" w:cs="Times New Roman" w:hint="eastAsia"/>
          <w:sz w:val="24"/>
          <w:szCs w:val="24"/>
        </w:rPr>
        <w:t>1.5%</w:t>
      </w:r>
      <w:r>
        <w:rPr>
          <w:rFonts w:ascii="Times New Roman" w:hAnsi="Times New Roman" w:cs="Times New Roman" w:hint="eastAsia"/>
          <w:sz w:val="24"/>
          <w:szCs w:val="24"/>
        </w:rPr>
        <w:t>，环保投资情况见表</w:t>
      </w:r>
      <w:r>
        <w:rPr>
          <w:rFonts w:ascii="Times New Roman" w:hAnsi="Times New Roman" w:cs="Times New Roman" w:hint="eastAsia"/>
          <w:sz w:val="24"/>
          <w:szCs w:val="24"/>
        </w:rPr>
        <w:t>2-2</w:t>
      </w:r>
      <w:r>
        <w:rPr>
          <w:rFonts w:ascii="Times New Roman" w:hAnsi="Times New Roman" w:cs="Times New Roman" w:hint="eastAsia"/>
          <w:sz w:val="24"/>
          <w:szCs w:val="24"/>
        </w:rPr>
        <w:t>。</w:t>
      </w:r>
    </w:p>
    <w:p w:rsidR="005C39BA" w:rsidRDefault="005514BD">
      <w:pPr>
        <w:adjustRightInd w:val="0"/>
        <w:snapToGrid w:val="0"/>
        <w:jc w:val="center"/>
        <w:rPr>
          <w:b/>
          <w:sz w:val="24"/>
          <w:szCs w:val="24"/>
        </w:rPr>
      </w:pPr>
      <w:r>
        <w:rPr>
          <w:b/>
          <w:sz w:val="24"/>
          <w:szCs w:val="24"/>
        </w:rPr>
        <w:t>表</w:t>
      </w:r>
      <w:r>
        <w:rPr>
          <w:rFonts w:hint="eastAsia"/>
          <w:b/>
          <w:sz w:val="24"/>
          <w:szCs w:val="24"/>
          <w:lang w:eastAsia="zh-CN"/>
        </w:rPr>
        <w:t>4</w:t>
      </w:r>
      <w:r>
        <w:rPr>
          <w:b/>
          <w:sz w:val="24"/>
          <w:szCs w:val="24"/>
        </w:rPr>
        <w:t xml:space="preserve">-2  </w:t>
      </w:r>
      <w:proofErr w:type="spellStart"/>
      <w:r>
        <w:rPr>
          <w:b/>
          <w:sz w:val="24"/>
          <w:szCs w:val="24"/>
        </w:rPr>
        <w:t>工程主要投资</w:t>
      </w:r>
      <w:r>
        <w:rPr>
          <w:rFonts w:hint="eastAsia"/>
          <w:b/>
          <w:sz w:val="24"/>
          <w:szCs w:val="24"/>
        </w:rPr>
        <w:t>情况</w:t>
      </w:r>
      <w:proofErr w:type="spellEnd"/>
    </w:p>
    <w:tbl>
      <w:tblPr>
        <w:tblW w:w="903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739"/>
        <w:gridCol w:w="4394"/>
        <w:gridCol w:w="3905"/>
      </w:tblGrid>
      <w:tr w:rsidR="005C39BA">
        <w:trPr>
          <w:trHeight w:val="454"/>
          <w:jc w:val="center"/>
        </w:trPr>
        <w:tc>
          <w:tcPr>
            <w:tcW w:w="739" w:type="dxa"/>
            <w:vAlign w:val="center"/>
          </w:tcPr>
          <w:p w:rsidR="005C39BA" w:rsidRDefault="005514BD" w:rsidP="00257244">
            <w:pPr>
              <w:adjustRightInd w:val="0"/>
              <w:snapToGrid w:val="0"/>
              <w:ind w:left="331" w:hangingChars="150" w:hanging="331"/>
              <w:jc w:val="center"/>
              <w:rPr>
                <w:b/>
                <w:szCs w:val="21"/>
              </w:rPr>
            </w:pPr>
            <w:proofErr w:type="spellStart"/>
            <w:r>
              <w:rPr>
                <w:b/>
                <w:szCs w:val="21"/>
              </w:rPr>
              <w:t>序号</w:t>
            </w:r>
            <w:proofErr w:type="spellEnd"/>
          </w:p>
        </w:tc>
        <w:tc>
          <w:tcPr>
            <w:tcW w:w="4394" w:type="dxa"/>
            <w:vAlign w:val="center"/>
          </w:tcPr>
          <w:p w:rsidR="005C39BA" w:rsidRDefault="005514BD" w:rsidP="00257244">
            <w:pPr>
              <w:adjustRightInd w:val="0"/>
              <w:snapToGrid w:val="0"/>
              <w:ind w:left="331" w:hangingChars="150" w:hanging="331"/>
              <w:jc w:val="center"/>
              <w:rPr>
                <w:b/>
                <w:szCs w:val="21"/>
              </w:rPr>
            </w:pPr>
            <w:proofErr w:type="spellStart"/>
            <w:r>
              <w:rPr>
                <w:b/>
                <w:szCs w:val="21"/>
              </w:rPr>
              <w:t>项目</w:t>
            </w:r>
            <w:proofErr w:type="spellEnd"/>
          </w:p>
        </w:tc>
        <w:tc>
          <w:tcPr>
            <w:tcW w:w="3905" w:type="dxa"/>
            <w:vAlign w:val="center"/>
          </w:tcPr>
          <w:p w:rsidR="005C39BA" w:rsidRDefault="005514BD" w:rsidP="00257244">
            <w:pPr>
              <w:adjustRightInd w:val="0"/>
              <w:snapToGrid w:val="0"/>
              <w:ind w:left="331" w:hangingChars="150" w:hanging="331"/>
              <w:jc w:val="center"/>
              <w:rPr>
                <w:b/>
                <w:szCs w:val="21"/>
              </w:rPr>
            </w:pPr>
            <w:proofErr w:type="spellStart"/>
            <w:r>
              <w:rPr>
                <w:b/>
                <w:szCs w:val="21"/>
              </w:rPr>
              <w:t>投资</w:t>
            </w:r>
            <w:proofErr w:type="spellEnd"/>
            <w:r>
              <w:rPr>
                <w:b/>
                <w:szCs w:val="21"/>
              </w:rPr>
              <w:t>(</w:t>
            </w:r>
            <w:proofErr w:type="spellStart"/>
            <w:r>
              <w:rPr>
                <w:b/>
                <w:szCs w:val="21"/>
              </w:rPr>
              <w:t>万元</w:t>
            </w:r>
            <w:proofErr w:type="spellEnd"/>
            <w:r>
              <w:rPr>
                <w:b/>
                <w:szCs w:val="21"/>
              </w:rPr>
              <w:t>)</w:t>
            </w:r>
          </w:p>
        </w:tc>
      </w:tr>
      <w:tr w:rsidR="005C39BA">
        <w:trPr>
          <w:trHeight w:val="454"/>
          <w:jc w:val="center"/>
        </w:trPr>
        <w:tc>
          <w:tcPr>
            <w:tcW w:w="739" w:type="dxa"/>
            <w:vAlign w:val="center"/>
          </w:tcPr>
          <w:p w:rsidR="005C39BA" w:rsidRDefault="005514BD" w:rsidP="00257244">
            <w:pPr>
              <w:adjustRightInd w:val="0"/>
              <w:snapToGrid w:val="0"/>
              <w:ind w:left="330" w:hangingChars="150" w:hanging="330"/>
              <w:jc w:val="center"/>
              <w:rPr>
                <w:szCs w:val="21"/>
              </w:rPr>
            </w:pPr>
            <w:r>
              <w:rPr>
                <w:szCs w:val="21"/>
              </w:rPr>
              <w:t>1</w:t>
            </w:r>
          </w:p>
        </w:tc>
        <w:tc>
          <w:tcPr>
            <w:tcW w:w="4394"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总投资</w:t>
            </w:r>
            <w:proofErr w:type="spellEnd"/>
          </w:p>
        </w:tc>
        <w:tc>
          <w:tcPr>
            <w:tcW w:w="3905" w:type="dxa"/>
            <w:vAlign w:val="center"/>
          </w:tcPr>
          <w:p w:rsidR="005C39BA" w:rsidRDefault="005514BD" w:rsidP="00257244">
            <w:pPr>
              <w:adjustRightInd w:val="0"/>
              <w:snapToGrid w:val="0"/>
              <w:ind w:left="330" w:hangingChars="150" w:hanging="330"/>
              <w:jc w:val="center"/>
              <w:rPr>
                <w:szCs w:val="21"/>
              </w:rPr>
            </w:pPr>
            <w:r>
              <w:rPr>
                <w:rFonts w:hint="eastAsia"/>
                <w:szCs w:val="21"/>
              </w:rPr>
              <w:t>8154</w:t>
            </w:r>
          </w:p>
        </w:tc>
      </w:tr>
      <w:tr w:rsidR="005C39BA">
        <w:trPr>
          <w:trHeight w:val="454"/>
          <w:jc w:val="center"/>
        </w:trPr>
        <w:tc>
          <w:tcPr>
            <w:tcW w:w="739" w:type="dxa"/>
            <w:vAlign w:val="center"/>
          </w:tcPr>
          <w:p w:rsidR="005C39BA" w:rsidRDefault="005514BD" w:rsidP="00257244">
            <w:pPr>
              <w:adjustRightInd w:val="0"/>
              <w:snapToGrid w:val="0"/>
              <w:ind w:left="330" w:hangingChars="150" w:hanging="330"/>
              <w:jc w:val="center"/>
              <w:rPr>
                <w:szCs w:val="21"/>
              </w:rPr>
            </w:pPr>
            <w:r>
              <w:rPr>
                <w:rFonts w:hint="eastAsia"/>
                <w:szCs w:val="21"/>
              </w:rPr>
              <w:t>2</w:t>
            </w:r>
          </w:p>
        </w:tc>
        <w:tc>
          <w:tcPr>
            <w:tcW w:w="4394"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环保投资</w:t>
            </w:r>
            <w:proofErr w:type="spellEnd"/>
          </w:p>
        </w:tc>
        <w:tc>
          <w:tcPr>
            <w:tcW w:w="3905" w:type="dxa"/>
            <w:vAlign w:val="center"/>
          </w:tcPr>
          <w:p w:rsidR="005C39BA" w:rsidRDefault="005514BD" w:rsidP="00257244">
            <w:pPr>
              <w:adjustRightInd w:val="0"/>
              <w:snapToGrid w:val="0"/>
              <w:ind w:left="330" w:hangingChars="150" w:hanging="330"/>
              <w:jc w:val="center"/>
              <w:rPr>
                <w:szCs w:val="21"/>
              </w:rPr>
            </w:pPr>
            <w:r>
              <w:rPr>
                <w:rFonts w:hint="eastAsia"/>
                <w:szCs w:val="21"/>
              </w:rPr>
              <w:t>122</w:t>
            </w:r>
          </w:p>
        </w:tc>
      </w:tr>
      <w:tr w:rsidR="005C39BA">
        <w:trPr>
          <w:trHeight w:val="454"/>
          <w:jc w:val="center"/>
        </w:trPr>
        <w:tc>
          <w:tcPr>
            <w:tcW w:w="739" w:type="dxa"/>
            <w:vAlign w:val="center"/>
          </w:tcPr>
          <w:p w:rsidR="005C39BA" w:rsidRDefault="005514BD" w:rsidP="00257244">
            <w:pPr>
              <w:adjustRightInd w:val="0"/>
              <w:snapToGrid w:val="0"/>
              <w:ind w:left="330" w:hangingChars="150" w:hanging="330"/>
              <w:jc w:val="center"/>
              <w:rPr>
                <w:szCs w:val="21"/>
              </w:rPr>
            </w:pPr>
            <w:r>
              <w:rPr>
                <w:rFonts w:hint="eastAsia"/>
                <w:szCs w:val="21"/>
              </w:rPr>
              <w:t>2.1</w:t>
            </w:r>
          </w:p>
        </w:tc>
        <w:tc>
          <w:tcPr>
            <w:tcW w:w="4394" w:type="dxa"/>
            <w:vAlign w:val="center"/>
          </w:tcPr>
          <w:p w:rsidR="005C39BA" w:rsidRDefault="005514BD" w:rsidP="00257244">
            <w:pPr>
              <w:adjustRightInd w:val="0"/>
              <w:snapToGrid w:val="0"/>
              <w:ind w:left="330" w:hangingChars="150" w:hanging="330"/>
              <w:jc w:val="center"/>
              <w:rPr>
                <w:szCs w:val="21"/>
              </w:rPr>
            </w:pPr>
            <w:proofErr w:type="spellStart"/>
            <w:r>
              <w:rPr>
                <w:szCs w:val="21"/>
              </w:rPr>
              <w:t>废水治理</w:t>
            </w:r>
            <w:proofErr w:type="spellEnd"/>
          </w:p>
        </w:tc>
        <w:tc>
          <w:tcPr>
            <w:tcW w:w="3905" w:type="dxa"/>
            <w:vAlign w:val="center"/>
          </w:tcPr>
          <w:p w:rsidR="005C39BA" w:rsidRDefault="005514BD" w:rsidP="00257244">
            <w:pPr>
              <w:adjustRightInd w:val="0"/>
              <w:snapToGrid w:val="0"/>
              <w:ind w:left="330" w:hangingChars="150" w:hanging="330"/>
              <w:jc w:val="center"/>
              <w:rPr>
                <w:szCs w:val="21"/>
              </w:rPr>
            </w:pPr>
            <w:r>
              <w:rPr>
                <w:rFonts w:hint="eastAsia"/>
                <w:szCs w:val="21"/>
              </w:rPr>
              <w:t>40</w:t>
            </w:r>
          </w:p>
        </w:tc>
      </w:tr>
      <w:tr w:rsidR="005C39BA">
        <w:trPr>
          <w:trHeight w:val="454"/>
          <w:jc w:val="center"/>
        </w:trPr>
        <w:tc>
          <w:tcPr>
            <w:tcW w:w="739" w:type="dxa"/>
            <w:vAlign w:val="center"/>
          </w:tcPr>
          <w:p w:rsidR="005C39BA" w:rsidRDefault="005514BD" w:rsidP="00257244">
            <w:pPr>
              <w:adjustRightInd w:val="0"/>
              <w:snapToGrid w:val="0"/>
              <w:ind w:left="330" w:hangingChars="150" w:hanging="330"/>
              <w:jc w:val="center"/>
              <w:rPr>
                <w:szCs w:val="21"/>
              </w:rPr>
            </w:pPr>
            <w:r>
              <w:rPr>
                <w:rFonts w:hint="eastAsia"/>
                <w:szCs w:val="21"/>
              </w:rPr>
              <w:t>2.2</w:t>
            </w:r>
          </w:p>
        </w:tc>
        <w:tc>
          <w:tcPr>
            <w:tcW w:w="4394"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小区绿化</w:t>
            </w:r>
            <w:proofErr w:type="spellEnd"/>
          </w:p>
        </w:tc>
        <w:tc>
          <w:tcPr>
            <w:tcW w:w="3905" w:type="dxa"/>
            <w:vAlign w:val="center"/>
          </w:tcPr>
          <w:p w:rsidR="005C39BA" w:rsidRDefault="005514BD" w:rsidP="00257244">
            <w:pPr>
              <w:adjustRightInd w:val="0"/>
              <w:snapToGrid w:val="0"/>
              <w:ind w:left="330" w:hangingChars="150" w:hanging="330"/>
              <w:jc w:val="center"/>
              <w:rPr>
                <w:szCs w:val="21"/>
              </w:rPr>
            </w:pPr>
            <w:r>
              <w:rPr>
                <w:rFonts w:hint="eastAsia"/>
                <w:szCs w:val="21"/>
              </w:rPr>
              <w:t>55</w:t>
            </w:r>
          </w:p>
        </w:tc>
      </w:tr>
      <w:tr w:rsidR="005C39BA">
        <w:trPr>
          <w:trHeight w:val="454"/>
          <w:jc w:val="center"/>
        </w:trPr>
        <w:tc>
          <w:tcPr>
            <w:tcW w:w="739" w:type="dxa"/>
            <w:vAlign w:val="center"/>
          </w:tcPr>
          <w:p w:rsidR="005C39BA" w:rsidRDefault="005514BD" w:rsidP="00257244">
            <w:pPr>
              <w:adjustRightInd w:val="0"/>
              <w:snapToGrid w:val="0"/>
              <w:ind w:left="330" w:hangingChars="150" w:hanging="330"/>
              <w:jc w:val="center"/>
              <w:rPr>
                <w:szCs w:val="21"/>
              </w:rPr>
            </w:pPr>
            <w:r>
              <w:rPr>
                <w:rFonts w:hint="eastAsia"/>
                <w:szCs w:val="21"/>
              </w:rPr>
              <w:t>2.3</w:t>
            </w:r>
          </w:p>
        </w:tc>
        <w:tc>
          <w:tcPr>
            <w:tcW w:w="4394"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固废治理</w:t>
            </w:r>
            <w:proofErr w:type="spellEnd"/>
          </w:p>
        </w:tc>
        <w:tc>
          <w:tcPr>
            <w:tcW w:w="3905" w:type="dxa"/>
            <w:vAlign w:val="center"/>
          </w:tcPr>
          <w:p w:rsidR="005C39BA" w:rsidRDefault="005514BD" w:rsidP="00257244">
            <w:pPr>
              <w:adjustRightInd w:val="0"/>
              <w:snapToGrid w:val="0"/>
              <w:ind w:left="330" w:hangingChars="150" w:hanging="330"/>
              <w:jc w:val="center"/>
              <w:rPr>
                <w:szCs w:val="21"/>
              </w:rPr>
            </w:pPr>
            <w:r>
              <w:rPr>
                <w:rFonts w:hint="eastAsia"/>
                <w:szCs w:val="21"/>
              </w:rPr>
              <w:t>10</w:t>
            </w:r>
          </w:p>
        </w:tc>
      </w:tr>
      <w:tr w:rsidR="005C39BA">
        <w:trPr>
          <w:trHeight w:val="454"/>
          <w:jc w:val="center"/>
        </w:trPr>
        <w:tc>
          <w:tcPr>
            <w:tcW w:w="739" w:type="dxa"/>
            <w:vAlign w:val="center"/>
          </w:tcPr>
          <w:p w:rsidR="005C39BA" w:rsidRDefault="005514BD" w:rsidP="00257244">
            <w:pPr>
              <w:adjustRightInd w:val="0"/>
              <w:snapToGrid w:val="0"/>
              <w:ind w:left="330" w:hangingChars="150" w:hanging="330"/>
              <w:jc w:val="center"/>
              <w:rPr>
                <w:szCs w:val="21"/>
              </w:rPr>
            </w:pPr>
            <w:r>
              <w:rPr>
                <w:rFonts w:hint="eastAsia"/>
                <w:szCs w:val="21"/>
              </w:rPr>
              <w:lastRenderedPageBreak/>
              <w:t>2.4</w:t>
            </w:r>
          </w:p>
        </w:tc>
        <w:tc>
          <w:tcPr>
            <w:tcW w:w="4394"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噪声治理</w:t>
            </w:r>
            <w:proofErr w:type="spellEnd"/>
          </w:p>
        </w:tc>
        <w:tc>
          <w:tcPr>
            <w:tcW w:w="3905" w:type="dxa"/>
            <w:vAlign w:val="center"/>
          </w:tcPr>
          <w:p w:rsidR="005C39BA" w:rsidRDefault="005514BD" w:rsidP="00257244">
            <w:pPr>
              <w:adjustRightInd w:val="0"/>
              <w:snapToGrid w:val="0"/>
              <w:ind w:left="330" w:hangingChars="150" w:hanging="330"/>
              <w:jc w:val="center"/>
              <w:rPr>
                <w:szCs w:val="21"/>
              </w:rPr>
            </w:pPr>
            <w:r>
              <w:rPr>
                <w:rFonts w:hint="eastAsia"/>
                <w:szCs w:val="21"/>
              </w:rPr>
              <w:t>17</w:t>
            </w:r>
          </w:p>
        </w:tc>
      </w:tr>
      <w:tr w:rsidR="005C39BA">
        <w:trPr>
          <w:trHeight w:val="454"/>
          <w:jc w:val="center"/>
        </w:trPr>
        <w:tc>
          <w:tcPr>
            <w:tcW w:w="739" w:type="dxa"/>
            <w:vAlign w:val="center"/>
          </w:tcPr>
          <w:p w:rsidR="005C39BA" w:rsidRDefault="005514BD" w:rsidP="00257244">
            <w:pPr>
              <w:adjustRightInd w:val="0"/>
              <w:snapToGrid w:val="0"/>
              <w:ind w:left="330" w:hangingChars="150" w:hanging="330"/>
              <w:jc w:val="center"/>
              <w:rPr>
                <w:szCs w:val="21"/>
              </w:rPr>
            </w:pPr>
            <w:r>
              <w:rPr>
                <w:rFonts w:hint="eastAsia"/>
                <w:szCs w:val="21"/>
              </w:rPr>
              <w:t>3</w:t>
            </w:r>
          </w:p>
        </w:tc>
        <w:tc>
          <w:tcPr>
            <w:tcW w:w="4394" w:type="dxa"/>
            <w:vAlign w:val="center"/>
          </w:tcPr>
          <w:p w:rsidR="005C39BA" w:rsidRDefault="005514BD" w:rsidP="00257244">
            <w:pPr>
              <w:adjustRightInd w:val="0"/>
              <w:snapToGrid w:val="0"/>
              <w:ind w:left="330" w:hangingChars="150" w:hanging="330"/>
              <w:jc w:val="center"/>
              <w:rPr>
                <w:szCs w:val="21"/>
              </w:rPr>
            </w:pPr>
            <w:proofErr w:type="spellStart"/>
            <w:r>
              <w:rPr>
                <w:rFonts w:hint="eastAsia"/>
                <w:szCs w:val="21"/>
              </w:rPr>
              <w:t>环保投资比列</w:t>
            </w:r>
            <w:proofErr w:type="spellEnd"/>
          </w:p>
        </w:tc>
        <w:tc>
          <w:tcPr>
            <w:tcW w:w="3905" w:type="dxa"/>
            <w:vAlign w:val="center"/>
          </w:tcPr>
          <w:p w:rsidR="005C39BA" w:rsidRDefault="005514BD" w:rsidP="00257244">
            <w:pPr>
              <w:adjustRightInd w:val="0"/>
              <w:snapToGrid w:val="0"/>
              <w:ind w:left="330" w:hangingChars="150" w:hanging="330"/>
              <w:jc w:val="center"/>
              <w:rPr>
                <w:szCs w:val="21"/>
              </w:rPr>
            </w:pPr>
            <w:r>
              <w:rPr>
                <w:rFonts w:hint="eastAsia"/>
                <w:szCs w:val="21"/>
              </w:rPr>
              <w:t>1.5%</w:t>
            </w:r>
          </w:p>
        </w:tc>
      </w:tr>
    </w:tbl>
    <w:p w:rsidR="005C39BA" w:rsidRDefault="005514BD" w:rsidP="00574DD4">
      <w:pPr>
        <w:spacing w:beforeLines="100" w:line="360" w:lineRule="auto"/>
        <w:ind w:firstLineChars="100" w:firstLine="240"/>
        <w:rPr>
          <w:rFonts w:ascii="Times New Roman" w:hAnsi="Times New Roman" w:cs="Times New Roman"/>
          <w:b/>
          <w:bCs/>
          <w:sz w:val="24"/>
          <w:szCs w:val="24"/>
          <w:lang w:eastAsia="zh-CN"/>
        </w:rPr>
      </w:pPr>
      <w:r>
        <w:rPr>
          <w:rFonts w:hint="eastAsia"/>
          <w:sz w:val="24"/>
          <w:szCs w:val="24"/>
          <w:lang w:eastAsia="zh-CN"/>
        </w:rPr>
        <w:t>检测期间，环保设施“三同时”落实情况详见表4-2。</w:t>
      </w:r>
    </w:p>
    <w:p w:rsidR="005C39BA" w:rsidRDefault="005514BD">
      <w:pPr>
        <w:pStyle w:val="20"/>
        <w:spacing w:line="360" w:lineRule="auto"/>
        <w:ind w:leftChars="0" w:left="0" w:firstLineChars="900" w:firstLine="2168"/>
        <w:rPr>
          <w:rFonts w:ascii="Times New Roman" w:hAnsi="Times New Roman" w:cs="Times New Roman"/>
          <w:b/>
          <w:bCs/>
          <w:sz w:val="24"/>
          <w:szCs w:val="24"/>
          <w:lang w:eastAsia="zh-CN"/>
        </w:rPr>
      </w:pPr>
      <w:r>
        <w:rPr>
          <w:rFonts w:ascii="Times New Roman" w:hAnsi="Times New Roman" w:cs="Times New Roman" w:hint="eastAsia"/>
          <w:b/>
          <w:bCs/>
          <w:sz w:val="24"/>
          <w:szCs w:val="24"/>
          <w:lang w:eastAsia="zh-CN"/>
        </w:rPr>
        <w:t>表</w:t>
      </w:r>
      <w:r>
        <w:rPr>
          <w:rFonts w:ascii="Times New Roman" w:hAnsi="Times New Roman" w:cs="Times New Roman" w:hint="eastAsia"/>
          <w:b/>
          <w:bCs/>
          <w:sz w:val="24"/>
          <w:szCs w:val="24"/>
          <w:lang w:eastAsia="zh-CN"/>
        </w:rPr>
        <w:t>4-2</w:t>
      </w:r>
      <w:r>
        <w:rPr>
          <w:rFonts w:ascii="Times New Roman" w:hAnsi="Times New Roman" w:cs="Times New Roman" w:hint="eastAsia"/>
          <w:b/>
          <w:bCs/>
          <w:sz w:val="24"/>
          <w:szCs w:val="24"/>
          <w:lang w:eastAsia="zh-CN"/>
        </w:rPr>
        <w:t>“三同时”落实情况一览表</w:t>
      </w:r>
    </w:p>
    <w:tbl>
      <w:tblPr>
        <w:tblStyle w:val="ad"/>
        <w:tblW w:w="9458" w:type="dxa"/>
        <w:tblLayout w:type="fixed"/>
        <w:tblLook w:val="04A0"/>
      </w:tblPr>
      <w:tblGrid>
        <w:gridCol w:w="528"/>
        <w:gridCol w:w="930"/>
        <w:gridCol w:w="3105"/>
        <w:gridCol w:w="3990"/>
        <w:gridCol w:w="905"/>
      </w:tblGrid>
      <w:tr w:rsidR="005C39BA">
        <w:tc>
          <w:tcPr>
            <w:tcW w:w="528"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序号</w:t>
            </w:r>
          </w:p>
        </w:tc>
        <w:tc>
          <w:tcPr>
            <w:tcW w:w="930"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项目</w:t>
            </w:r>
          </w:p>
        </w:tc>
        <w:tc>
          <w:tcPr>
            <w:tcW w:w="3105"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环评及批复要求</w:t>
            </w:r>
          </w:p>
        </w:tc>
        <w:tc>
          <w:tcPr>
            <w:tcW w:w="3990"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实际建设情况</w:t>
            </w:r>
          </w:p>
        </w:tc>
        <w:tc>
          <w:tcPr>
            <w:tcW w:w="905"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是否落实</w:t>
            </w:r>
          </w:p>
        </w:tc>
      </w:tr>
      <w:tr w:rsidR="005C39BA">
        <w:tc>
          <w:tcPr>
            <w:tcW w:w="528"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1</w:t>
            </w:r>
          </w:p>
        </w:tc>
        <w:tc>
          <w:tcPr>
            <w:tcW w:w="930"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废水治理</w:t>
            </w:r>
          </w:p>
        </w:tc>
        <w:tc>
          <w:tcPr>
            <w:tcW w:w="3105" w:type="dxa"/>
            <w:vAlign w:val="center"/>
          </w:tcPr>
          <w:p w:rsidR="005C39BA" w:rsidRDefault="005514BD">
            <w:pPr>
              <w:spacing w:line="320" w:lineRule="exact"/>
              <w:rPr>
                <w:lang w:eastAsia="zh-CN"/>
              </w:rPr>
            </w:pPr>
            <w:proofErr w:type="spellStart"/>
            <w:r>
              <w:rPr>
                <w:rFonts w:hint="eastAsia"/>
                <w:szCs w:val="21"/>
              </w:rPr>
              <w:t>项目产生的生活废水经化粪池处理后</w:t>
            </w:r>
            <w:proofErr w:type="spellEnd"/>
            <w:r>
              <w:rPr>
                <w:rFonts w:hint="eastAsia"/>
                <w:szCs w:val="21"/>
                <w:lang w:eastAsia="zh-CN"/>
              </w:rPr>
              <w:t>市政管网</w:t>
            </w:r>
            <w:proofErr w:type="spellStart"/>
            <w:r>
              <w:rPr>
                <w:rFonts w:hint="eastAsia"/>
                <w:szCs w:val="21"/>
              </w:rPr>
              <w:t>管网由诸城市银河污水处理厂</w:t>
            </w:r>
            <w:proofErr w:type="spellEnd"/>
            <w:r>
              <w:rPr>
                <w:rFonts w:hint="eastAsia"/>
                <w:szCs w:val="21"/>
                <w:lang w:eastAsia="zh-CN"/>
              </w:rPr>
              <w:t>进一步处理，废水的排放应确保达到《污水排入城市下水道水质标准》（CJ3082-1999）中的要求。</w:t>
            </w:r>
          </w:p>
        </w:tc>
        <w:tc>
          <w:tcPr>
            <w:tcW w:w="3990" w:type="dxa"/>
            <w:vAlign w:val="center"/>
          </w:tcPr>
          <w:p w:rsidR="005C39BA" w:rsidRDefault="005514BD">
            <w:pPr>
              <w:spacing w:line="320" w:lineRule="exact"/>
              <w:ind w:firstLineChars="200" w:firstLine="440"/>
              <w:rPr>
                <w:lang w:eastAsia="zh-CN"/>
              </w:rPr>
            </w:pPr>
            <w:proofErr w:type="spellStart"/>
            <w:r>
              <w:rPr>
                <w:rFonts w:hint="eastAsia"/>
                <w:szCs w:val="21"/>
              </w:rPr>
              <w:t>项目建成后，产生的生活废水经化粪池处理后入城镇污水管网由诸城市银河污水处理厂集中处理</w:t>
            </w:r>
            <w:proofErr w:type="spellEnd"/>
            <w:r>
              <w:rPr>
                <w:rFonts w:hint="eastAsia"/>
                <w:szCs w:val="21"/>
              </w:rPr>
              <w:t>。</w:t>
            </w:r>
          </w:p>
        </w:tc>
        <w:tc>
          <w:tcPr>
            <w:tcW w:w="905" w:type="dxa"/>
            <w:vAlign w:val="center"/>
          </w:tcPr>
          <w:p w:rsidR="005C39BA" w:rsidRDefault="005514BD">
            <w:pPr>
              <w:adjustRightInd w:val="0"/>
              <w:snapToGrid w:val="0"/>
              <w:spacing w:line="320" w:lineRule="exact"/>
              <w:jc w:val="center"/>
              <w:rPr>
                <w:lang w:eastAsia="zh-CN"/>
              </w:rPr>
            </w:pPr>
            <w:proofErr w:type="spellStart"/>
            <w:r>
              <w:rPr>
                <w:rFonts w:hint="eastAsia"/>
                <w:bCs/>
                <w:color w:val="000000"/>
                <w:szCs w:val="21"/>
              </w:rPr>
              <w:t>已落实</w:t>
            </w:r>
            <w:proofErr w:type="spellEnd"/>
          </w:p>
        </w:tc>
      </w:tr>
      <w:tr w:rsidR="005C39BA">
        <w:tc>
          <w:tcPr>
            <w:tcW w:w="528"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2</w:t>
            </w:r>
          </w:p>
        </w:tc>
        <w:tc>
          <w:tcPr>
            <w:tcW w:w="930"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废气治理</w:t>
            </w:r>
          </w:p>
        </w:tc>
        <w:tc>
          <w:tcPr>
            <w:tcW w:w="3105" w:type="dxa"/>
            <w:vAlign w:val="center"/>
          </w:tcPr>
          <w:p w:rsidR="005C39BA" w:rsidRDefault="005514BD">
            <w:pPr>
              <w:spacing w:line="320" w:lineRule="exact"/>
              <w:rPr>
                <w:lang w:eastAsia="zh-CN"/>
              </w:rPr>
            </w:pPr>
            <w:proofErr w:type="spellStart"/>
            <w:r>
              <w:rPr>
                <w:rFonts w:hint="eastAsia"/>
                <w:szCs w:val="21"/>
              </w:rPr>
              <w:t>项目建成后，采用集中供暖，不</w:t>
            </w:r>
            <w:proofErr w:type="spellEnd"/>
            <w:r>
              <w:rPr>
                <w:rFonts w:hint="eastAsia"/>
                <w:szCs w:val="21"/>
                <w:lang w:eastAsia="zh-CN"/>
              </w:rPr>
              <w:t>得新建燃煤（燃油）锅炉</w:t>
            </w:r>
            <w:r>
              <w:rPr>
                <w:rFonts w:hint="eastAsia"/>
                <w:szCs w:val="21"/>
              </w:rPr>
              <w:t>，</w:t>
            </w:r>
            <w:r>
              <w:rPr>
                <w:rFonts w:hint="eastAsia"/>
                <w:szCs w:val="21"/>
                <w:lang w:eastAsia="zh-CN"/>
              </w:rPr>
              <w:t>项目属于诸城市的旧城改造项目，全部为住宅建设，不涉及商业建设。</w:t>
            </w:r>
          </w:p>
        </w:tc>
        <w:tc>
          <w:tcPr>
            <w:tcW w:w="3990" w:type="dxa"/>
            <w:vAlign w:val="center"/>
          </w:tcPr>
          <w:p w:rsidR="005C39BA" w:rsidRDefault="005514BD">
            <w:pPr>
              <w:adjustRightInd w:val="0"/>
              <w:snapToGrid w:val="0"/>
              <w:spacing w:line="320" w:lineRule="exact"/>
              <w:rPr>
                <w:lang w:eastAsia="zh-CN"/>
              </w:rPr>
            </w:pPr>
            <w:proofErr w:type="spellStart"/>
            <w:r>
              <w:rPr>
                <w:rFonts w:hint="eastAsia"/>
                <w:szCs w:val="21"/>
              </w:rPr>
              <w:t>项目采用市政热力管网集中供暖，不使用燃煤，无煤烟大气污染</w:t>
            </w:r>
            <w:proofErr w:type="spellEnd"/>
            <w:r>
              <w:rPr>
                <w:rFonts w:hint="eastAsia"/>
                <w:szCs w:val="21"/>
              </w:rPr>
              <w:t>。</w:t>
            </w:r>
            <w:r>
              <w:rPr>
                <w:rFonts w:hint="eastAsia"/>
                <w:szCs w:val="21"/>
                <w:lang w:eastAsia="zh-CN"/>
              </w:rPr>
              <w:t>该项目区全部为住宅楼，无商业建筑。</w:t>
            </w:r>
          </w:p>
        </w:tc>
        <w:tc>
          <w:tcPr>
            <w:tcW w:w="905" w:type="dxa"/>
            <w:vAlign w:val="center"/>
          </w:tcPr>
          <w:p w:rsidR="005C39BA" w:rsidRDefault="005514BD">
            <w:pPr>
              <w:adjustRightInd w:val="0"/>
              <w:snapToGrid w:val="0"/>
              <w:spacing w:line="320" w:lineRule="exact"/>
              <w:jc w:val="center"/>
              <w:rPr>
                <w:lang w:eastAsia="zh-CN"/>
              </w:rPr>
            </w:pPr>
            <w:proofErr w:type="spellStart"/>
            <w:r>
              <w:rPr>
                <w:rFonts w:hint="eastAsia"/>
                <w:bCs/>
                <w:color w:val="000000"/>
                <w:szCs w:val="21"/>
              </w:rPr>
              <w:t>已落实</w:t>
            </w:r>
            <w:proofErr w:type="spellEnd"/>
          </w:p>
        </w:tc>
      </w:tr>
      <w:tr w:rsidR="005C39BA">
        <w:trPr>
          <w:trHeight w:val="2038"/>
        </w:trPr>
        <w:tc>
          <w:tcPr>
            <w:tcW w:w="528"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3</w:t>
            </w:r>
          </w:p>
        </w:tc>
        <w:tc>
          <w:tcPr>
            <w:tcW w:w="930"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噪声治理</w:t>
            </w:r>
          </w:p>
        </w:tc>
        <w:tc>
          <w:tcPr>
            <w:tcW w:w="3105" w:type="dxa"/>
            <w:vAlign w:val="center"/>
          </w:tcPr>
          <w:p w:rsidR="005C39BA" w:rsidRDefault="005514BD">
            <w:pPr>
              <w:spacing w:line="320" w:lineRule="exact"/>
              <w:rPr>
                <w:lang w:eastAsia="zh-CN"/>
              </w:rPr>
            </w:pPr>
            <w:proofErr w:type="spellStart"/>
            <w:r>
              <w:rPr>
                <w:rFonts w:hint="eastAsia"/>
                <w:szCs w:val="21"/>
              </w:rPr>
              <w:t>对水泵房、变配电室、换热站、空调等设备采取</w:t>
            </w:r>
            <w:proofErr w:type="spellEnd"/>
            <w:r>
              <w:rPr>
                <w:rFonts w:hint="eastAsia"/>
                <w:szCs w:val="21"/>
                <w:lang w:eastAsia="zh-CN"/>
              </w:rPr>
              <w:t>减震、密封罩、</w:t>
            </w:r>
            <w:r>
              <w:rPr>
                <w:rFonts w:hint="eastAsia"/>
                <w:szCs w:val="21"/>
              </w:rPr>
              <w:t>吸声及隔声等措施，确保噪声达到《社会生活环境噪声排放标准》（GB 22337-2008）中2类标准。</w:t>
            </w:r>
          </w:p>
        </w:tc>
        <w:tc>
          <w:tcPr>
            <w:tcW w:w="3990" w:type="dxa"/>
            <w:vAlign w:val="center"/>
          </w:tcPr>
          <w:p w:rsidR="005C39BA" w:rsidRDefault="005514BD">
            <w:pPr>
              <w:adjustRightInd w:val="0"/>
              <w:snapToGrid w:val="0"/>
              <w:spacing w:line="320" w:lineRule="exact"/>
              <w:ind w:firstLineChars="200" w:firstLine="440"/>
              <w:rPr>
                <w:lang w:eastAsia="zh-CN"/>
              </w:rPr>
            </w:pPr>
            <w:proofErr w:type="spellStart"/>
            <w:r>
              <w:rPr>
                <w:rFonts w:hint="eastAsia"/>
                <w:szCs w:val="21"/>
              </w:rPr>
              <w:t>对高压水泵房、空调等设备产生的噪声采取吸声及隔声等措施</w:t>
            </w:r>
            <w:proofErr w:type="spellEnd"/>
            <w:r>
              <w:rPr>
                <w:rFonts w:hint="eastAsia"/>
                <w:szCs w:val="21"/>
              </w:rPr>
              <w:t>，</w:t>
            </w:r>
            <w:r>
              <w:rPr>
                <w:rFonts w:hint="eastAsia"/>
                <w:szCs w:val="21"/>
                <w:lang w:eastAsia="zh-CN"/>
              </w:rPr>
              <w:t>停车场</w:t>
            </w:r>
            <w:proofErr w:type="spellStart"/>
            <w:r>
              <w:rPr>
                <w:rFonts w:hint="eastAsia"/>
                <w:szCs w:val="21"/>
              </w:rPr>
              <w:t>出入口处设置了减速带、并立设了禁止鸣笛及限速标识</w:t>
            </w:r>
            <w:proofErr w:type="spellEnd"/>
            <w:r>
              <w:rPr>
                <w:rFonts w:hint="eastAsia"/>
                <w:szCs w:val="21"/>
                <w:lang w:eastAsia="zh-CN"/>
              </w:rPr>
              <w:t>，</w:t>
            </w:r>
            <w:r>
              <w:rPr>
                <w:rFonts w:hint="eastAsia"/>
                <w:szCs w:val="21"/>
              </w:rPr>
              <w:t>确保噪声达到《社会生活环境噪声排放标准》（GB 22337-2008）中2类标准。</w:t>
            </w:r>
          </w:p>
        </w:tc>
        <w:tc>
          <w:tcPr>
            <w:tcW w:w="905" w:type="dxa"/>
            <w:vAlign w:val="center"/>
          </w:tcPr>
          <w:p w:rsidR="005C39BA" w:rsidRDefault="005514BD">
            <w:pPr>
              <w:adjustRightInd w:val="0"/>
              <w:snapToGrid w:val="0"/>
              <w:spacing w:line="320" w:lineRule="exact"/>
              <w:jc w:val="center"/>
              <w:rPr>
                <w:lang w:eastAsia="zh-CN"/>
              </w:rPr>
            </w:pPr>
            <w:proofErr w:type="spellStart"/>
            <w:r>
              <w:rPr>
                <w:rFonts w:hint="eastAsia"/>
                <w:bCs/>
                <w:color w:val="000000"/>
                <w:szCs w:val="21"/>
              </w:rPr>
              <w:t>已落实</w:t>
            </w:r>
            <w:proofErr w:type="spellEnd"/>
          </w:p>
        </w:tc>
      </w:tr>
      <w:tr w:rsidR="005C39BA">
        <w:tc>
          <w:tcPr>
            <w:tcW w:w="528"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4</w:t>
            </w:r>
          </w:p>
        </w:tc>
        <w:tc>
          <w:tcPr>
            <w:tcW w:w="930" w:type="dxa"/>
          </w:tcPr>
          <w:p w:rsidR="005C39BA" w:rsidRDefault="005514BD">
            <w:pPr>
              <w:pStyle w:val="20"/>
              <w:ind w:leftChars="0" w:left="0" w:firstLineChars="0" w:firstLine="0"/>
              <w:rPr>
                <w:rFonts w:eastAsia="宋体"/>
                <w:snapToGrid/>
                <w:sz w:val="22"/>
                <w:szCs w:val="22"/>
                <w:lang w:eastAsia="zh-CN"/>
              </w:rPr>
            </w:pPr>
            <w:r>
              <w:rPr>
                <w:rFonts w:eastAsia="宋体" w:hint="eastAsia"/>
                <w:snapToGrid/>
                <w:sz w:val="22"/>
                <w:szCs w:val="22"/>
                <w:lang w:eastAsia="zh-CN"/>
              </w:rPr>
              <w:t>固废治理</w:t>
            </w:r>
          </w:p>
        </w:tc>
        <w:tc>
          <w:tcPr>
            <w:tcW w:w="3105" w:type="dxa"/>
            <w:vAlign w:val="center"/>
          </w:tcPr>
          <w:p w:rsidR="005C39BA" w:rsidRDefault="005514BD">
            <w:pPr>
              <w:spacing w:line="320" w:lineRule="exact"/>
              <w:rPr>
                <w:lang w:eastAsia="zh-CN"/>
              </w:rPr>
            </w:pPr>
            <w:r>
              <w:rPr>
                <w:rFonts w:hint="eastAsia"/>
                <w:szCs w:val="21"/>
                <w:lang w:eastAsia="zh-CN"/>
              </w:rPr>
              <w:t>产生的生活垃圾由环卫部门收集定期清运，统一处理。</w:t>
            </w:r>
          </w:p>
        </w:tc>
        <w:tc>
          <w:tcPr>
            <w:tcW w:w="3990" w:type="dxa"/>
            <w:vAlign w:val="center"/>
          </w:tcPr>
          <w:p w:rsidR="005C39BA" w:rsidRDefault="005514BD">
            <w:pPr>
              <w:spacing w:line="320" w:lineRule="exact"/>
              <w:ind w:firstLineChars="200" w:firstLine="440"/>
              <w:rPr>
                <w:lang w:eastAsia="zh-CN"/>
              </w:rPr>
            </w:pPr>
            <w:proofErr w:type="spellStart"/>
            <w:r>
              <w:rPr>
                <w:rFonts w:hint="eastAsia"/>
                <w:szCs w:val="21"/>
              </w:rPr>
              <w:t>项目</w:t>
            </w:r>
            <w:proofErr w:type="spellEnd"/>
            <w:r>
              <w:rPr>
                <w:rFonts w:hint="eastAsia"/>
                <w:szCs w:val="21"/>
                <w:lang w:eastAsia="zh-CN"/>
              </w:rPr>
              <w:t>区设置带盖垃圾桶13个，</w:t>
            </w:r>
            <w:proofErr w:type="spellStart"/>
            <w:r>
              <w:rPr>
                <w:rFonts w:hint="eastAsia"/>
                <w:szCs w:val="21"/>
              </w:rPr>
              <w:t>产生的生活垃圾由环卫部门收集清运</w:t>
            </w:r>
            <w:proofErr w:type="spellEnd"/>
            <w:r>
              <w:rPr>
                <w:rFonts w:hint="eastAsia"/>
                <w:szCs w:val="21"/>
                <w:lang w:eastAsia="zh-CN"/>
              </w:rPr>
              <w:t>，统一处理。</w:t>
            </w:r>
          </w:p>
        </w:tc>
        <w:tc>
          <w:tcPr>
            <w:tcW w:w="905" w:type="dxa"/>
            <w:vAlign w:val="center"/>
          </w:tcPr>
          <w:p w:rsidR="005C39BA" w:rsidRDefault="005514BD">
            <w:pPr>
              <w:adjustRightInd w:val="0"/>
              <w:snapToGrid w:val="0"/>
              <w:spacing w:line="320" w:lineRule="exact"/>
              <w:jc w:val="center"/>
              <w:rPr>
                <w:lang w:eastAsia="zh-CN"/>
              </w:rPr>
            </w:pPr>
            <w:proofErr w:type="spellStart"/>
            <w:r>
              <w:rPr>
                <w:rFonts w:hint="eastAsia"/>
                <w:bCs/>
                <w:color w:val="000000"/>
                <w:szCs w:val="21"/>
              </w:rPr>
              <w:t>已落实</w:t>
            </w:r>
            <w:proofErr w:type="spellEnd"/>
          </w:p>
        </w:tc>
      </w:tr>
    </w:tbl>
    <w:p w:rsidR="005C39BA" w:rsidRDefault="005514BD">
      <w:pPr>
        <w:pStyle w:val="1"/>
      </w:pPr>
      <w:proofErr w:type="spellStart"/>
      <w:r>
        <w:t>建设项目环评</w:t>
      </w:r>
      <w:proofErr w:type="spellEnd"/>
      <w:r>
        <w:rPr>
          <w:rFonts w:hint="eastAsia"/>
          <w:lang w:eastAsia="zh-CN"/>
        </w:rPr>
        <w:t>登记表</w:t>
      </w:r>
      <w:proofErr w:type="spellStart"/>
      <w:r>
        <w:t>的主要结论与建议及审批部门审批决定</w:t>
      </w:r>
      <w:proofErr w:type="spellEnd"/>
    </w:p>
    <w:p w:rsidR="005C39BA" w:rsidRDefault="005514BD">
      <w:pPr>
        <w:pStyle w:val="2"/>
      </w:pPr>
      <w:proofErr w:type="spellStart"/>
      <w:r>
        <w:t>建设项目</w:t>
      </w:r>
      <w:proofErr w:type="spellEnd"/>
      <w:r>
        <w:rPr>
          <w:rFonts w:hint="eastAsia"/>
          <w:lang w:eastAsia="zh-CN"/>
        </w:rPr>
        <w:t>登记表</w:t>
      </w:r>
      <w:proofErr w:type="spellStart"/>
      <w:r>
        <w:t>的主要结论与建议</w:t>
      </w:r>
      <w:proofErr w:type="spellEnd"/>
    </w:p>
    <w:p w:rsidR="005C39BA" w:rsidRDefault="005514BD">
      <w:pPr>
        <w:rPr>
          <w:lang w:eastAsia="zh-CN"/>
        </w:rPr>
      </w:pPr>
      <w:r>
        <w:rPr>
          <w:rFonts w:hint="eastAsia"/>
          <w:lang w:eastAsia="zh-CN"/>
        </w:rPr>
        <w:t>本项目环评登记表结论及建议详见附件1.</w:t>
      </w:r>
    </w:p>
    <w:p w:rsidR="005C39BA" w:rsidRDefault="005514BD">
      <w:pPr>
        <w:pStyle w:val="2"/>
      </w:pPr>
      <w:proofErr w:type="spellStart"/>
      <w:r>
        <w:t>审批部门审批决定</w:t>
      </w:r>
      <w:proofErr w:type="spellEnd"/>
    </w:p>
    <w:p w:rsidR="005C39BA" w:rsidRDefault="005514BD">
      <w:pPr>
        <w:rPr>
          <w:lang w:eastAsia="zh-CN"/>
        </w:rPr>
      </w:pPr>
      <w:r>
        <w:rPr>
          <w:rFonts w:hint="eastAsia"/>
          <w:lang w:eastAsia="zh-CN"/>
        </w:rPr>
        <w:t>本项目环评批复详见附件2</w:t>
      </w:r>
      <w:r>
        <w:rPr>
          <w:sz w:val="24"/>
        </w:rPr>
        <w:t>。</w:t>
      </w:r>
      <w:r>
        <w:rPr>
          <w:rFonts w:ascii="Times New Roman" w:hAnsi="Times New Roman" w:cs="Times New Roman" w:hint="eastAsia"/>
          <w:sz w:val="24"/>
          <w:szCs w:val="24"/>
          <w:lang w:eastAsia="zh-CN"/>
        </w:rPr>
        <w:t xml:space="preserve"> </w:t>
      </w:r>
    </w:p>
    <w:p w:rsidR="005C39BA" w:rsidRDefault="005514BD">
      <w:pPr>
        <w:pStyle w:val="1"/>
      </w:pPr>
      <w:proofErr w:type="spellStart"/>
      <w:r>
        <w:t>验收执行标准</w:t>
      </w:r>
      <w:proofErr w:type="spellEnd"/>
    </w:p>
    <w:p w:rsidR="005C39BA" w:rsidRDefault="005514BD">
      <w:pPr>
        <w:spacing w:line="360" w:lineRule="auto"/>
        <w:rPr>
          <w:lang w:eastAsia="zh-CN"/>
        </w:rPr>
      </w:pPr>
      <w:r>
        <w:rPr>
          <w:rFonts w:hint="eastAsia"/>
          <w:lang w:eastAsia="zh-CN"/>
        </w:rPr>
        <w:t>1）、废水执行</w:t>
      </w:r>
      <w:r>
        <w:rPr>
          <w:lang w:eastAsia="zh-CN"/>
        </w:rPr>
        <w:t>《污水排入城镇下水道水质标准》(GB／T 31962－2015)</w:t>
      </w:r>
      <w:r>
        <w:rPr>
          <w:rFonts w:hint="eastAsia"/>
          <w:lang w:eastAsia="zh-CN"/>
        </w:rPr>
        <w:t>B等级标准；</w:t>
      </w:r>
    </w:p>
    <w:p w:rsidR="005C39BA" w:rsidRDefault="005514BD">
      <w:pPr>
        <w:spacing w:line="360" w:lineRule="auto"/>
        <w:rPr>
          <w:lang w:eastAsia="zh-CN"/>
        </w:rPr>
      </w:pPr>
      <w:r>
        <w:rPr>
          <w:rFonts w:hint="eastAsia"/>
          <w:lang w:eastAsia="zh-CN"/>
        </w:rPr>
        <w:t>2）、厂界噪声执行《社会生活环境噪声排放标准》（GB 22337-2008）的2类标准。</w:t>
      </w:r>
    </w:p>
    <w:p w:rsidR="005C39BA" w:rsidRDefault="005514BD">
      <w:pPr>
        <w:spacing w:line="360" w:lineRule="auto"/>
        <w:rPr>
          <w:lang w:eastAsia="zh-CN"/>
        </w:rPr>
      </w:pPr>
      <w:r>
        <w:rPr>
          <w:rFonts w:hint="eastAsia"/>
          <w:lang w:eastAsia="zh-CN"/>
        </w:rPr>
        <w:t>项目验收监测评价标准的限值详见表3-1、3-2。</w:t>
      </w:r>
    </w:p>
    <w:p w:rsidR="005C39BA" w:rsidRDefault="005514BD">
      <w:pPr>
        <w:adjustRightInd w:val="0"/>
        <w:snapToGrid w:val="0"/>
        <w:jc w:val="center"/>
        <w:rPr>
          <w:b/>
          <w:bCs/>
          <w:color w:val="000000"/>
          <w:sz w:val="21"/>
          <w:szCs w:val="21"/>
        </w:rPr>
      </w:pPr>
      <w:r>
        <w:rPr>
          <w:b/>
          <w:bCs/>
          <w:color w:val="000000"/>
          <w:sz w:val="21"/>
          <w:szCs w:val="21"/>
        </w:rPr>
        <w:t>表</w:t>
      </w:r>
      <w:r>
        <w:rPr>
          <w:rFonts w:hint="eastAsia"/>
          <w:b/>
          <w:bCs/>
          <w:color w:val="000000"/>
          <w:sz w:val="21"/>
          <w:szCs w:val="21"/>
          <w:lang w:eastAsia="zh-CN"/>
        </w:rPr>
        <w:t>6</w:t>
      </w:r>
      <w:r>
        <w:rPr>
          <w:b/>
          <w:bCs/>
          <w:color w:val="000000"/>
          <w:sz w:val="21"/>
          <w:szCs w:val="21"/>
        </w:rPr>
        <w:t>-</w:t>
      </w:r>
      <w:r>
        <w:rPr>
          <w:rFonts w:hint="eastAsia"/>
          <w:b/>
          <w:bCs/>
          <w:color w:val="000000"/>
          <w:sz w:val="21"/>
          <w:szCs w:val="21"/>
        </w:rPr>
        <w:t xml:space="preserve">1 </w:t>
      </w:r>
      <w:r>
        <w:rPr>
          <w:b/>
          <w:bCs/>
          <w:color w:val="000000"/>
          <w:sz w:val="21"/>
          <w:szCs w:val="21"/>
        </w:rPr>
        <w:t xml:space="preserve"> </w:t>
      </w:r>
      <w:proofErr w:type="spellStart"/>
      <w:r>
        <w:rPr>
          <w:rFonts w:hint="eastAsia"/>
          <w:b/>
          <w:bCs/>
          <w:color w:val="000000"/>
          <w:sz w:val="21"/>
          <w:szCs w:val="21"/>
        </w:rPr>
        <w:t>废水</w:t>
      </w:r>
      <w:r>
        <w:rPr>
          <w:b/>
          <w:bCs/>
          <w:color w:val="000000"/>
          <w:sz w:val="21"/>
          <w:szCs w:val="21"/>
        </w:rPr>
        <w:t>执行标准及限值</w:t>
      </w:r>
      <w:proofErr w:type="spellEnd"/>
    </w:p>
    <w:tbl>
      <w:tblPr>
        <w:tblW w:w="951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1057"/>
        <w:gridCol w:w="3278"/>
        <w:gridCol w:w="2114"/>
        <w:gridCol w:w="1532"/>
        <w:gridCol w:w="1533"/>
      </w:tblGrid>
      <w:tr w:rsidR="005C39BA">
        <w:trPr>
          <w:trHeight w:val="510"/>
          <w:tblHeader/>
          <w:jc w:val="center"/>
        </w:trPr>
        <w:tc>
          <w:tcPr>
            <w:tcW w:w="1057" w:type="dxa"/>
            <w:vAlign w:val="center"/>
          </w:tcPr>
          <w:p w:rsidR="005C39BA" w:rsidRDefault="005514BD">
            <w:pPr>
              <w:adjustRightInd w:val="0"/>
              <w:snapToGrid w:val="0"/>
              <w:jc w:val="center"/>
              <w:rPr>
                <w:bCs/>
                <w:szCs w:val="21"/>
              </w:rPr>
            </w:pPr>
            <w:proofErr w:type="spellStart"/>
            <w:r>
              <w:rPr>
                <w:bCs/>
                <w:szCs w:val="21"/>
              </w:rPr>
              <w:lastRenderedPageBreak/>
              <w:t>序号</w:t>
            </w:r>
            <w:proofErr w:type="spellEnd"/>
          </w:p>
        </w:tc>
        <w:tc>
          <w:tcPr>
            <w:tcW w:w="3278" w:type="dxa"/>
            <w:vAlign w:val="center"/>
          </w:tcPr>
          <w:p w:rsidR="005C39BA" w:rsidRDefault="005514BD">
            <w:pPr>
              <w:adjustRightInd w:val="0"/>
              <w:snapToGrid w:val="0"/>
              <w:jc w:val="center"/>
              <w:rPr>
                <w:bCs/>
                <w:szCs w:val="21"/>
              </w:rPr>
            </w:pPr>
            <w:proofErr w:type="spellStart"/>
            <w:r>
              <w:rPr>
                <w:bCs/>
                <w:szCs w:val="21"/>
              </w:rPr>
              <w:t>标准名称及其类别</w:t>
            </w:r>
            <w:proofErr w:type="spellEnd"/>
          </w:p>
        </w:tc>
        <w:tc>
          <w:tcPr>
            <w:tcW w:w="2114" w:type="dxa"/>
            <w:vAlign w:val="center"/>
          </w:tcPr>
          <w:p w:rsidR="005C39BA" w:rsidRDefault="005514BD">
            <w:pPr>
              <w:adjustRightInd w:val="0"/>
              <w:snapToGrid w:val="0"/>
              <w:jc w:val="center"/>
              <w:rPr>
                <w:bCs/>
                <w:szCs w:val="21"/>
              </w:rPr>
            </w:pPr>
            <w:proofErr w:type="spellStart"/>
            <w:r>
              <w:rPr>
                <w:bCs/>
                <w:szCs w:val="21"/>
              </w:rPr>
              <w:t>污染物名称</w:t>
            </w:r>
            <w:proofErr w:type="spellEnd"/>
          </w:p>
        </w:tc>
        <w:tc>
          <w:tcPr>
            <w:tcW w:w="1532" w:type="dxa"/>
            <w:vAlign w:val="center"/>
          </w:tcPr>
          <w:p w:rsidR="005C39BA" w:rsidRDefault="005514BD">
            <w:pPr>
              <w:adjustRightInd w:val="0"/>
              <w:snapToGrid w:val="0"/>
              <w:jc w:val="center"/>
              <w:rPr>
                <w:bCs/>
                <w:szCs w:val="21"/>
              </w:rPr>
            </w:pPr>
            <w:proofErr w:type="spellStart"/>
            <w:r>
              <w:rPr>
                <w:bCs/>
                <w:szCs w:val="21"/>
              </w:rPr>
              <w:t>单位</w:t>
            </w:r>
            <w:proofErr w:type="spellEnd"/>
          </w:p>
        </w:tc>
        <w:tc>
          <w:tcPr>
            <w:tcW w:w="1533" w:type="dxa"/>
            <w:vAlign w:val="center"/>
          </w:tcPr>
          <w:p w:rsidR="005C39BA" w:rsidRDefault="005514BD">
            <w:pPr>
              <w:adjustRightInd w:val="0"/>
              <w:snapToGrid w:val="0"/>
              <w:jc w:val="center"/>
              <w:rPr>
                <w:bCs/>
                <w:szCs w:val="21"/>
              </w:rPr>
            </w:pPr>
            <w:proofErr w:type="spellStart"/>
            <w:r>
              <w:rPr>
                <w:bCs/>
                <w:szCs w:val="21"/>
              </w:rPr>
              <w:t>标准限值</w:t>
            </w:r>
            <w:proofErr w:type="spellEnd"/>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1</w:t>
            </w:r>
          </w:p>
        </w:tc>
        <w:tc>
          <w:tcPr>
            <w:tcW w:w="3278" w:type="dxa"/>
            <w:vMerge w:val="restart"/>
            <w:vAlign w:val="center"/>
          </w:tcPr>
          <w:p w:rsidR="005C39BA" w:rsidRDefault="005514BD">
            <w:pPr>
              <w:adjustRightInd w:val="0"/>
              <w:snapToGrid w:val="0"/>
              <w:jc w:val="center"/>
              <w:rPr>
                <w:bCs/>
                <w:spacing w:val="-5"/>
                <w:szCs w:val="21"/>
              </w:rPr>
            </w:pPr>
            <w:r>
              <w:rPr>
                <w:rFonts w:hint="eastAsia"/>
                <w:bCs/>
                <w:spacing w:val="-5"/>
                <w:szCs w:val="21"/>
              </w:rPr>
              <w:t>《</w:t>
            </w:r>
            <w:proofErr w:type="spellStart"/>
            <w:r>
              <w:rPr>
                <w:rFonts w:hint="eastAsia"/>
                <w:bCs/>
                <w:spacing w:val="-5"/>
                <w:szCs w:val="21"/>
              </w:rPr>
              <w:t>污水排入城市下水道水质标准</w:t>
            </w:r>
            <w:proofErr w:type="spellEnd"/>
            <w:r>
              <w:rPr>
                <w:rFonts w:hint="eastAsia"/>
                <w:bCs/>
                <w:spacing w:val="-5"/>
                <w:szCs w:val="21"/>
              </w:rPr>
              <w:t>》</w:t>
            </w:r>
            <w:r>
              <w:rPr>
                <w:lang w:eastAsia="zh-CN"/>
              </w:rPr>
              <w:t>(GB／T 31962－2015)</w:t>
            </w:r>
            <w:proofErr w:type="spellStart"/>
            <w:r>
              <w:rPr>
                <w:rFonts w:hint="eastAsia"/>
                <w:bCs/>
                <w:spacing w:val="-5"/>
                <w:szCs w:val="21"/>
              </w:rPr>
              <w:t>标准</w:t>
            </w:r>
            <w:proofErr w:type="spellEnd"/>
          </w:p>
        </w:tc>
        <w:tc>
          <w:tcPr>
            <w:tcW w:w="2114" w:type="dxa"/>
            <w:vAlign w:val="center"/>
          </w:tcPr>
          <w:p w:rsidR="005C39BA" w:rsidRDefault="005514BD">
            <w:pPr>
              <w:spacing w:line="240" w:lineRule="exact"/>
              <w:jc w:val="center"/>
              <w:rPr>
                <w:color w:val="000000"/>
                <w:sz w:val="24"/>
                <w:szCs w:val="24"/>
              </w:rPr>
            </w:pPr>
            <w:proofErr w:type="spellStart"/>
            <w:r>
              <w:t>pH</w:t>
            </w:r>
            <w:r>
              <w:rPr>
                <w:rFonts w:hint="eastAsia"/>
              </w:rPr>
              <w:t>值</w:t>
            </w:r>
            <w:proofErr w:type="spellEnd"/>
          </w:p>
        </w:tc>
        <w:tc>
          <w:tcPr>
            <w:tcW w:w="1532" w:type="dxa"/>
            <w:vAlign w:val="center"/>
          </w:tcPr>
          <w:p w:rsidR="005C39BA" w:rsidRDefault="005514BD">
            <w:pPr>
              <w:jc w:val="center"/>
            </w:pPr>
            <w:proofErr w:type="spellStart"/>
            <w:r>
              <w:rPr>
                <w:rFonts w:hint="eastAsia"/>
              </w:rPr>
              <w:t>无量纲</w:t>
            </w:r>
            <w:proofErr w:type="spellEnd"/>
          </w:p>
        </w:tc>
        <w:tc>
          <w:tcPr>
            <w:tcW w:w="1533" w:type="dxa"/>
            <w:vAlign w:val="center"/>
          </w:tcPr>
          <w:p w:rsidR="005C39BA" w:rsidRDefault="005514BD">
            <w:pPr>
              <w:adjustRightInd w:val="0"/>
              <w:snapToGrid w:val="0"/>
              <w:jc w:val="center"/>
              <w:rPr>
                <w:bCs/>
                <w:szCs w:val="21"/>
              </w:rPr>
            </w:pPr>
            <w:r>
              <w:rPr>
                <w:bCs/>
                <w:szCs w:val="21"/>
              </w:rPr>
              <w:t>6.5～9.5</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2</w:t>
            </w:r>
          </w:p>
        </w:tc>
        <w:tc>
          <w:tcPr>
            <w:tcW w:w="3278" w:type="dxa"/>
            <w:vMerge/>
            <w:vAlign w:val="center"/>
          </w:tcPr>
          <w:p w:rsidR="005C39BA" w:rsidRDefault="005C39BA">
            <w:pPr>
              <w:adjustRightInd w:val="0"/>
              <w:snapToGrid w:val="0"/>
              <w:jc w:val="center"/>
              <w:rPr>
                <w:bCs/>
                <w:spacing w:val="-5"/>
                <w:szCs w:val="21"/>
              </w:rPr>
            </w:pPr>
          </w:p>
        </w:tc>
        <w:tc>
          <w:tcPr>
            <w:tcW w:w="2114" w:type="dxa"/>
            <w:vAlign w:val="center"/>
          </w:tcPr>
          <w:p w:rsidR="005C39BA" w:rsidRDefault="005514BD">
            <w:pPr>
              <w:spacing w:line="240" w:lineRule="exact"/>
              <w:jc w:val="center"/>
              <w:rPr>
                <w:color w:val="000000"/>
                <w:sz w:val="24"/>
                <w:szCs w:val="24"/>
              </w:rPr>
            </w:pPr>
            <w:proofErr w:type="spellStart"/>
            <w:r>
              <w:t>COD</w:t>
            </w:r>
            <w:r>
              <w:rPr>
                <w:vertAlign w:val="subscript"/>
              </w:rPr>
              <w:t>Cr</w:t>
            </w:r>
            <w:proofErr w:type="spellEnd"/>
          </w:p>
        </w:tc>
        <w:tc>
          <w:tcPr>
            <w:tcW w:w="1532" w:type="dxa"/>
            <w:vAlign w:val="center"/>
          </w:tcPr>
          <w:p w:rsidR="005C39BA" w:rsidRDefault="005514BD">
            <w:pPr>
              <w:jc w:val="center"/>
            </w:pPr>
            <w:r>
              <w:t>mg/L</w:t>
            </w:r>
          </w:p>
        </w:tc>
        <w:tc>
          <w:tcPr>
            <w:tcW w:w="1533" w:type="dxa"/>
            <w:vAlign w:val="center"/>
          </w:tcPr>
          <w:p w:rsidR="005C39BA" w:rsidRDefault="005514BD">
            <w:pPr>
              <w:jc w:val="center"/>
              <w:rPr>
                <w:bCs/>
                <w:szCs w:val="21"/>
              </w:rPr>
            </w:pPr>
            <w:r>
              <w:rPr>
                <w:rFonts w:hint="eastAsia"/>
                <w:bCs/>
                <w:szCs w:val="21"/>
              </w:rPr>
              <w:t>5</w:t>
            </w:r>
            <w:r>
              <w:rPr>
                <w:bCs/>
                <w:szCs w:val="21"/>
              </w:rPr>
              <w:t>00</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3</w:t>
            </w:r>
          </w:p>
        </w:tc>
        <w:tc>
          <w:tcPr>
            <w:tcW w:w="3278" w:type="dxa"/>
            <w:vMerge/>
            <w:vAlign w:val="center"/>
          </w:tcPr>
          <w:p w:rsidR="005C39BA" w:rsidRDefault="005C39BA">
            <w:pPr>
              <w:adjustRightInd w:val="0"/>
              <w:snapToGrid w:val="0"/>
              <w:jc w:val="center"/>
              <w:rPr>
                <w:bCs/>
                <w:spacing w:val="-5"/>
                <w:szCs w:val="21"/>
              </w:rPr>
            </w:pPr>
          </w:p>
        </w:tc>
        <w:tc>
          <w:tcPr>
            <w:tcW w:w="2114" w:type="dxa"/>
            <w:vAlign w:val="center"/>
          </w:tcPr>
          <w:p w:rsidR="005C39BA" w:rsidRDefault="005514BD">
            <w:pPr>
              <w:jc w:val="center"/>
              <w:rPr>
                <w:color w:val="FF0000"/>
                <w:sz w:val="24"/>
                <w:szCs w:val="24"/>
              </w:rPr>
            </w:pPr>
            <w:r>
              <w:rPr>
                <w:color w:val="FF0000"/>
              </w:rPr>
              <w:t>BOD</w:t>
            </w:r>
            <w:r>
              <w:rPr>
                <w:color w:val="FF0000"/>
                <w:vertAlign w:val="subscript"/>
              </w:rPr>
              <w:t>5</w:t>
            </w:r>
          </w:p>
        </w:tc>
        <w:tc>
          <w:tcPr>
            <w:tcW w:w="1532" w:type="dxa"/>
            <w:vAlign w:val="center"/>
          </w:tcPr>
          <w:p w:rsidR="005C39BA" w:rsidRDefault="005514BD">
            <w:pPr>
              <w:jc w:val="center"/>
              <w:rPr>
                <w:color w:val="FF0000"/>
              </w:rPr>
            </w:pPr>
            <w:r>
              <w:rPr>
                <w:color w:val="FF0000"/>
              </w:rPr>
              <w:t>mg/L</w:t>
            </w:r>
          </w:p>
        </w:tc>
        <w:tc>
          <w:tcPr>
            <w:tcW w:w="1533" w:type="dxa"/>
            <w:vAlign w:val="center"/>
          </w:tcPr>
          <w:p w:rsidR="005C39BA" w:rsidRDefault="005514BD">
            <w:pPr>
              <w:jc w:val="center"/>
              <w:rPr>
                <w:bCs/>
                <w:color w:val="FF0000"/>
                <w:szCs w:val="21"/>
                <w:lang w:eastAsia="zh-CN"/>
              </w:rPr>
            </w:pPr>
            <w:r>
              <w:rPr>
                <w:rFonts w:hint="eastAsia"/>
                <w:bCs/>
                <w:color w:val="FF0000"/>
                <w:szCs w:val="21"/>
                <w:lang w:eastAsia="zh-CN"/>
              </w:rPr>
              <w:t>350</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4</w:t>
            </w:r>
          </w:p>
        </w:tc>
        <w:tc>
          <w:tcPr>
            <w:tcW w:w="3278" w:type="dxa"/>
            <w:vMerge/>
            <w:vAlign w:val="center"/>
          </w:tcPr>
          <w:p w:rsidR="005C39BA" w:rsidRDefault="005C39BA">
            <w:pPr>
              <w:adjustRightInd w:val="0"/>
              <w:snapToGrid w:val="0"/>
              <w:jc w:val="center"/>
              <w:rPr>
                <w:bCs/>
                <w:spacing w:val="-5"/>
                <w:szCs w:val="21"/>
              </w:rPr>
            </w:pPr>
          </w:p>
        </w:tc>
        <w:tc>
          <w:tcPr>
            <w:tcW w:w="2114" w:type="dxa"/>
            <w:vAlign w:val="center"/>
          </w:tcPr>
          <w:p w:rsidR="005C39BA" w:rsidRDefault="005514BD">
            <w:pPr>
              <w:spacing w:line="240" w:lineRule="exact"/>
              <w:jc w:val="center"/>
              <w:rPr>
                <w:color w:val="000000"/>
                <w:sz w:val="24"/>
                <w:szCs w:val="24"/>
              </w:rPr>
            </w:pPr>
            <w:r>
              <w:t>SS</w:t>
            </w:r>
          </w:p>
        </w:tc>
        <w:tc>
          <w:tcPr>
            <w:tcW w:w="1532" w:type="dxa"/>
            <w:vAlign w:val="center"/>
          </w:tcPr>
          <w:p w:rsidR="005C39BA" w:rsidRDefault="005514BD">
            <w:pPr>
              <w:jc w:val="center"/>
            </w:pPr>
            <w:r>
              <w:t>mg/L</w:t>
            </w:r>
          </w:p>
        </w:tc>
        <w:tc>
          <w:tcPr>
            <w:tcW w:w="1533" w:type="dxa"/>
            <w:vAlign w:val="center"/>
          </w:tcPr>
          <w:p w:rsidR="005C39BA" w:rsidRDefault="005514BD">
            <w:pPr>
              <w:adjustRightInd w:val="0"/>
              <w:snapToGrid w:val="0"/>
              <w:jc w:val="center"/>
              <w:rPr>
                <w:bCs/>
                <w:szCs w:val="21"/>
              </w:rPr>
            </w:pPr>
            <w:r>
              <w:rPr>
                <w:rFonts w:hint="eastAsia"/>
                <w:bCs/>
                <w:szCs w:val="21"/>
              </w:rPr>
              <w:t>400</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5</w:t>
            </w:r>
          </w:p>
        </w:tc>
        <w:tc>
          <w:tcPr>
            <w:tcW w:w="3278" w:type="dxa"/>
            <w:vMerge/>
            <w:vAlign w:val="center"/>
          </w:tcPr>
          <w:p w:rsidR="005C39BA" w:rsidRDefault="005C39BA">
            <w:pPr>
              <w:adjustRightInd w:val="0"/>
              <w:snapToGrid w:val="0"/>
              <w:jc w:val="center"/>
              <w:rPr>
                <w:bCs/>
                <w:spacing w:val="-5"/>
                <w:szCs w:val="21"/>
              </w:rPr>
            </w:pPr>
          </w:p>
        </w:tc>
        <w:tc>
          <w:tcPr>
            <w:tcW w:w="2114" w:type="dxa"/>
            <w:vAlign w:val="center"/>
          </w:tcPr>
          <w:p w:rsidR="005C39BA" w:rsidRDefault="005514BD">
            <w:pPr>
              <w:jc w:val="center"/>
              <w:rPr>
                <w:color w:val="000000"/>
                <w:sz w:val="24"/>
                <w:szCs w:val="24"/>
              </w:rPr>
            </w:pPr>
            <w:proofErr w:type="spellStart"/>
            <w:r>
              <w:rPr>
                <w:rFonts w:hint="eastAsia"/>
              </w:rPr>
              <w:t>氨氮</w:t>
            </w:r>
            <w:proofErr w:type="spellEnd"/>
          </w:p>
        </w:tc>
        <w:tc>
          <w:tcPr>
            <w:tcW w:w="1532" w:type="dxa"/>
            <w:vAlign w:val="center"/>
          </w:tcPr>
          <w:p w:rsidR="005C39BA" w:rsidRDefault="005514BD">
            <w:pPr>
              <w:jc w:val="center"/>
            </w:pPr>
            <w:r>
              <w:t>mg/L</w:t>
            </w:r>
          </w:p>
        </w:tc>
        <w:tc>
          <w:tcPr>
            <w:tcW w:w="1533" w:type="dxa"/>
            <w:vAlign w:val="center"/>
          </w:tcPr>
          <w:p w:rsidR="005C39BA" w:rsidRDefault="005514BD">
            <w:pPr>
              <w:adjustRightInd w:val="0"/>
              <w:snapToGrid w:val="0"/>
              <w:jc w:val="center"/>
              <w:rPr>
                <w:bCs/>
                <w:szCs w:val="21"/>
              </w:rPr>
            </w:pPr>
            <w:r>
              <w:rPr>
                <w:rFonts w:hint="eastAsia"/>
                <w:bCs/>
                <w:szCs w:val="21"/>
              </w:rPr>
              <w:t>45</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6</w:t>
            </w:r>
          </w:p>
        </w:tc>
        <w:tc>
          <w:tcPr>
            <w:tcW w:w="3278" w:type="dxa"/>
            <w:vMerge/>
            <w:vAlign w:val="center"/>
          </w:tcPr>
          <w:p w:rsidR="005C39BA" w:rsidRDefault="005C39BA">
            <w:pPr>
              <w:adjustRightInd w:val="0"/>
              <w:snapToGrid w:val="0"/>
              <w:jc w:val="center"/>
              <w:rPr>
                <w:bCs/>
                <w:spacing w:val="-5"/>
                <w:szCs w:val="21"/>
              </w:rPr>
            </w:pPr>
          </w:p>
        </w:tc>
        <w:tc>
          <w:tcPr>
            <w:tcW w:w="2114" w:type="dxa"/>
            <w:vAlign w:val="center"/>
          </w:tcPr>
          <w:p w:rsidR="005C39BA" w:rsidRDefault="005514BD">
            <w:pPr>
              <w:jc w:val="center"/>
            </w:pPr>
            <w:proofErr w:type="spellStart"/>
            <w:r>
              <w:rPr>
                <w:rFonts w:hint="eastAsia"/>
              </w:rPr>
              <w:t>矿物油类</w:t>
            </w:r>
            <w:proofErr w:type="spellEnd"/>
          </w:p>
        </w:tc>
        <w:tc>
          <w:tcPr>
            <w:tcW w:w="1532" w:type="dxa"/>
            <w:vAlign w:val="center"/>
          </w:tcPr>
          <w:p w:rsidR="005C39BA" w:rsidRDefault="005514BD">
            <w:pPr>
              <w:jc w:val="center"/>
            </w:pPr>
            <w:r>
              <w:t>mg/L</w:t>
            </w:r>
          </w:p>
        </w:tc>
        <w:tc>
          <w:tcPr>
            <w:tcW w:w="1533" w:type="dxa"/>
            <w:vAlign w:val="center"/>
          </w:tcPr>
          <w:p w:rsidR="005C39BA" w:rsidRDefault="005514BD">
            <w:pPr>
              <w:adjustRightInd w:val="0"/>
              <w:snapToGrid w:val="0"/>
              <w:jc w:val="center"/>
              <w:rPr>
                <w:bCs/>
                <w:szCs w:val="21"/>
                <w:lang w:eastAsia="zh-CN"/>
              </w:rPr>
            </w:pPr>
            <w:r>
              <w:rPr>
                <w:rFonts w:hint="eastAsia"/>
                <w:bCs/>
                <w:szCs w:val="21"/>
                <w:lang w:eastAsia="zh-CN"/>
              </w:rPr>
              <w:t>15</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7</w:t>
            </w:r>
          </w:p>
        </w:tc>
        <w:tc>
          <w:tcPr>
            <w:tcW w:w="3278" w:type="dxa"/>
            <w:vMerge/>
            <w:vAlign w:val="center"/>
          </w:tcPr>
          <w:p w:rsidR="005C39BA" w:rsidRDefault="005C39BA">
            <w:pPr>
              <w:adjustRightInd w:val="0"/>
              <w:snapToGrid w:val="0"/>
              <w:jc w:val="center"/>
              <w:rPr>
                <w:bCs/>
                <w:spacing w:val="-5"/>
                <w:szCs w:val="21"/>
              </w:rPr>
            </w:pPr>
          </w:p>
        </w:tc>
        <w:tc>
          <w:tcPr>
            <w:tcW w:w="2114" w:type="dxa"/>
            <w:vAlign w:val="center"/>
          </w:tcPr>
          <w:p w:rsidR="005C39BA" w:rsidRDefault="005514BD">
            <w:pPr>
              <w:jc w:val="center"/>
            </w:pPr>
            <w:proofErr w:type="spellStart"/>
            <w:r>
              <w:rPr>
                <w:rFonts w:hint="eastAsia"/>
              </w:rPr>
              <w:t>硫化物</w:t>
            </w:r>
            <w:proofErr w:type="spellEnd"/>
          </w:p>
        </w:tc>
        <w:tc>
          <w:tcPr>
            <w:tcW w:w="1532" w:type="dxa"/>
            <w:vAlign w:val="center"/>
          </w:tcPr>
          <w:p w:rsidR="005C39BA" w:rsidRDefault="005514BD">
            <w:pPr>
              <w:jc w:val="center"/>
            </w:pPr>
            <w:r>
              <w:t>mg/L</w:t>
            </w:r>
          </w:p>
        </w:tc>
        <w:tc>
          <w:tcPr>
            <w:tcW w:w="1533" w:type="dxa"/>
            <w:vAlign w:val="center"/>
          </w:tcPr>
          <w:p w:rsidR="005C39BA" w:rsidRDefault="005514BD">
            <w:pPr>
              <w:adjustRightInd w:val="0"/>
              <w:snapToGrid w:val="0"/>
              <w:jc w:val="center"/>
              <w:rPr>
                <w:bCs/>
                <w:szCs w:val="21"/>
              </w:rPr>
            </w:pPr>
            <w:r>
              <w:rPr>
                <w:rFonts w:hint="eastAsia"/>
                <w:bCs/>
                <w:szCs w:val="21"/>
              </w:rPr>
              <w:t>1</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8</w:t>
            </w:r>
          </w:p>
        </w:tc>
        <w:tc>
          <w:tcPr>
            <w:tcW w:w="3278" w:type="dxa"/>
            <w:vMerge/>
            <w:vAlign w:val="center"/>
          </w:tcPr>
          <w:p w:rsidR="005C39BA" w:rsidRDefault="005C39BA">
            <w:pPr>
              <w:adjustRightInd w:val="0"/>
              <w:snapToGrid w:val="0"/>
              <w:jc w:val="center"/>
              <w:rPr>
                <w:bCs/>
                <w:spacing w:val="-5"/>
                <w:szCs w:val="21"/>
              </w:rPr>
            </w:pPr>
          </w:p>
        </w:tc>
        <w:tc>
          <w:tcPr>
            <w:tcW w:w="2114" w:type="dxa"/>
            <w:vAlign w:val="center"/>
          </w:tcPr>
          <w:p w:rsidR="005C39BA" w:rsidRDefault="005514BD">
            <w:pPr>
              <w:jc w:val="center"/>
              <w:rPr>
                <w:color w:val="FF0000"/>
              </w:rPr>
            </w:pPr>
            <w:proofErr w:type="spellStart"/>
            <w:r>
              <w:rPr>
                <w:rFonts w:hint="eastAsia"/>
                <w:color w:val="FF0000"/>
              </w:rPr>
              <w:t>有机磷</w:t>
            </w:r>
            <w:proofErr w:type="spellEnd"/>
          </w:p>
        </w:tc>
        <w:tc>
          <w:tcPr>
            <w:tcW w:w="1532" w:type="dxa"/>
            <w:vAlign w:val="center"/>
          </w:tcPr>
          <w:p w:rsidR="005C39BA" w:rsidRDefault="005514BD">
            <w:pPr>
              <w:jc w:val="center"/>
              <w:rPr>
                <w:color w:val="FF0000"/>
              </w:rPr>
            </w:pPr>
            <w:r>
              <w:rPr>
                <w:color w:val="FF0000"/>
              </w:rPr>
              <w:t>mg/L</w:t>
            </w:r>
          </w:p>
        </w:tc>
        <w:tc>
          <w:tcPr>
            <w:tcW w:w="1533" w:type="dxa"/>
            <w:vAlign w:val="center"/>
          </w:tcPr>
          <w:p w:rsidR="005C39BA" w:rsidRDefault="005514BD">
            <w:pPr>
              <w:adjustRightInd w:val="0"/>
              <w:snapToGrid w:val="0"/>
              <w:jc w:val="center"/>
              <w:rPr>
                <w:bCs/>
                <w:color w:val="FF0000"/>
                <w:szCs w:val="21"/>
              </w:rPr>
            </w:pPr>
            <w:r>
              <w:rPr>
                <w:rFonts w:hint="eastAsia"/>
                <w:bCs/>
                <w:color w:val="FF0000"/>
                <w:szCs w:val="21"/>
              </w:rPr>
              <w:t>0.5</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9</w:t>
            </w:r>
          </w:p>
        </w:tc>
        <w:tc>
          <w:tcPr>
            <w:tcW w:w="3278" w:type="dxa"/>
            <w:vMerge/>
            <w:vAlign w:val="center"/>
          </w:tcPr>
          <w:p w:rsidR="005C39BA" w:rsidRDefault="005C39BA">
            <w:pPr>
              <w:adjustRightInd w:val="0"/>
              <w:snapToGrid w:val="0"/>
              <w:jc w:val="center"/>
              <w:rPr>
                <w:bCs/>
                <w:spacing w:val="-5"/>
                <w:szCs w:val="21"/>
              </w:rPr>
            </w:pPr>
          </w:p>
        </w:tc>
        <w:tc>
          <w:tcPr>
            <w:tcW w:w="2114" w:type="dxa"/>
            <w:vAlign w:val="center"/>
          </w:tcPr>
          <w:p w:rsidR="005C39BA" w:rsidRDefault="005514BD">
            <w:pPr>
              <w:jc w:val="center"/>
            </w:pPr>
            <w:r>
              <w:rPr>
                <w:rFonts w:hint="eastAsia"/>
              </w:rPr>
              <w:t>铅</w:t>
            </w:r>
          </w:p>
        </w:tc>
        <w:tc>
          <w:tcPr>
            <w:tcW w:w="1532" w:type="dxa"/>
            <w:vAlign w:val="center"/>
          </w:tcPr>
          <w:p w:rsidR="005C39BA" w:rsidRDefault="005514BD">
            <w:pPr>
              <w:jc w:val="center"/>
            </w:pPr>
            <w:r>
              <w:t>mg/L</w:t>
            </w:r>
          </w:p>
        </w:tc>
        <w:tc>
          <w:tcPr>
            <w:tcW w:w="1533" w:type="dxa"/>
            <w:vAlign w:val="center"/>
          </w:tcPr>
          <w:p w:rsidR="005C39BA" w:rsidRDefault="005514BD">
            <w:pPr>
              <w:adjustRightInd w:val="0"/>
              <w:snapToGrid w:val="0"/>
              <w:jc w:val="center"/>
              <w:rPr>
                <w:bCs/>
                <w:szCs w:val="21"/>
                <w:lang w:eastAsia="zh-CN"/>
              </w:rPr>
            </w:pPr>
            <w:r>
              <w:rPr>
                <w:rFonts w:hint="eastAsia"/>
                <w:bCs/>
                <w:szCs w:val="21"/>
                <w:lang w:eastAsia="zh-CN"/>
              </w:rPr>
              <w:t>0.5</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10</w:t>
            </w:r>
          </w:p>
        </w:tc>
        <w:tc>
          <w:tcPr>
            <w:tcW w:w="3278" w:type="dxa"/>
            <w:vMerge/>
            <w:vAlign w:val="center"/>
          </w:tcPr>
          <w:p w:rsidR="005C39BA" w:rsidRDefault="005C39BA">
            <w:pPr>
              <w:adjustRightInd w:val="0"/>
              <w:snapToGrid w:val="0"/>
              <w:jc w:val="center"/>
              <w:rPr>
                <w:bCs/>
                <w:spacing w:val="-5"/>
                <w:szCs w:val="21"/>
              </w:rPr>
            </w:pPr>
          </w:p>
        </w:tc>
        <w:tc>
          <w:tcPr>
            <w:tcW w:w="2114" w:type="dxa"/>
            <w:vAlign w:val="center"/>
          </w:tcPr>
          <w:p w:rsidR="005C39BA" w:rsidRDefault="005514BD">
            <w:pPr>
              <w:jc w:val="center"/>
            </w:pPr>
            <w:proofErr w:type="spellStart"/>
            <w:r>
              <w:rPr>
                <w:rFonts w:hint="eastAsia"/>
              </w:rPr>
              <w:t>动植物油</w:t>
            </w:r>
            <w:proofErr w:type="spellEnd"/>
          </w:p>
        </w:tc>
        <w:tc>
          <w:tcPr>
            <w:tcW w:w="1532" w:type="dxa"/>
            <w:vAlign w:val="center"/>
          </w:tcPr>
          <w:p w:rsidR="005C39BA" w:rsidRDefault="005514BD">
            <w:pPr>
              <w:jc w:val="center"/>
            </w:pPr>
            <w:r>
              <w:t>mg/L</w:t>
            </w:r>
          </w:p>
        </w:tc>
        <w:tc>
          <w:tcPr>
            <w:tcW w:w="1533" w:type="dxa"/>
            <w:vAlign w:val="center"/>
          </w:tcPr>
          <w:p w:rsidR="005C39BA" w:rsidRDefault="005514BD">
            <w:pPr>
              <w:adjustRightInd w:val="0"/>
              <w:snapToGrid w:val="0"/>
              <w:jc w:val="center"/>
              <w:rPr>
                <w:bCs/>
                <w:szCs w:val="21"/>
              </w:rPr>
            </w:pPr>
            <w:r>
              <w:rPr>
                <w:rFonts w:hint="eastAsia"/>
                <w:bCs/>
                <w:szCs w:val="21"/>
              </w:rPr>
              <w:t>100</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11</w:t>
            </w:r>
          </w:p>
        </w:tc>
        <w:tc>
          <w:tcPr>
            <w:tcW w:w="3278" w:type="dxa"/>
            <w:vMerge/>
            <w:vAlign w:val="center"/>
          </w:tcPr>
          <w:p w:rsidR="005C39BA" w:rsidRDefault="005C39BA">
            <w:pPr>
              <w:adjustRightInd w:val="0"/>
              <w:snapToGrid w:val="0"/>
              <w:jc w:val="center"/>
              <w:rPr>
                <w:bCs/>
                <w:spacing w:val="-5"/>
                <w:szCs w:val="21"/>
              </w:rPr>
            </w:pPr>
          </w:p>
        </w:tc>
        <w:tc>
          <w:tcPr>
            <w:tcW w:w="2114" w:type="dxa"/>
            <w:vAlign w:val="center"/>
          </w:tcPr>
          <w:p w:rsidR="005C39BA" w:rsidRDefault="005514BD">
            <w:pPr>
              <w:jc w:val="center"/>
            </w:pPr>
            <w:proofErr w:type="spellStart"/>
            <w:r>
              <w:rPr>
                <w:rFonts w:hint="eastAsia"/>
              </w:rPr>
              <w:t>阴离子表面活性剂</w:t>
            </w:r>
            <w:proofErr w:type="spellEnd"/>
          </w:p>
        </w:tc>
        <w:tc>
          <w:tcPr>
            <w:tcW w:w="1532" w:type="dxa"/>
            <w:vAlign w:val="center"/>
          </w:tcPr>
          <w:p w:rsidR="005C39BA" w:rsidRDefault="005514BD">
            <w:pPr>
              <w:jc w:val="center"/>
            </w:pPr>
            <w:r>
              <w:t>mg/L</w:t>
            </w:r>
          </w:p>
        </w:tc>
        <w:tc>
          <w:tcPr>
            <w:tcW w:w="1533" w:type="dxa"/>
            <w:vAlign w:val="center"/>
          </w:tcPr>
          <w:p w:rsidR="005C39BA" w:rsidRDefault="005514BD">
            <w:pPr>
              <w:adjustRightInd w:val="0"/>
              <w:snapToGrid w:val="0"/>
              <w:jc w:val="center"/>
              <w:rPr>
                <w:bCs/>
                <w:szCs w:val="21"/>
              </w:rPr>
            </w:pPr>
            <w:r>
              <w:rPr>
                <w:rFonts w:hint="eastAsia"/>
                <w:bCs/>
                <w:szCs w:val="21"/>
              </w:rPr>
              <w:t>20</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12</w:t>
            </w:r>
          </w:p>
        </w:tc>
        <w:tc>
          <w:tcPr>
            <w:tcW w:w="3278" w:type="dxa"/>
            <w:vMerge/>
            <w:vAlign w:val="center"/>
          </w:tcPr>
          <w:p w:rsidR="005C39BA" w:rsidRDefault="005C39BA">
            <w:pPr>
              <w:adjustRightInd w:val="0"/>
              <w:snapToGrid w:val="0"/>
              <w:jc w:val="center"/>
              <w:rPr>
                <w:bCs/>
                <w:spacing w:val="-5"/>
                <w:szCs w:val="21"/>
              </w:rPr>
            </w:pPr>
          </w:p>
        </w:tc>
        <w:tc>
          <w:tcPr>
            <w:tcW w:w="2114" w:type="dxa"/>
            <w:vAlign w:val="center"/>
          </w:tcPr>
          <w:p w:rsidR="005C39BA" w:rsidRDefault="005514BD">
            <w:pPr>
              <w:jc w:val="center"/>
            </w:pPr>
            <w:proofErr w:type="spellStart"/>
            <w:r>
              <w:rPr>
                <w:rFonts w:hint="eastAsia"/>
              </w:rPr>
              <w:t>溶解性总固体</w:t>
            </w:r>
            <w:proofErr w:type="spellEnd"/>
          </w:p>
        </w:tc>
        <w:tc>
          <w:tcPr>
            <w:tcW w:w="1532" w:type="dxa"/>
            <w:vAlign w:val="center"/>
          </w:tcPr>
          <w:p w:rsidR="005C39BA" w:rsidRDefault="005514BD">
            <w:pPr>
              <w:jc w:val="center"/>
            </w:pPr>
            <w:r>
              <w:t>mg/L</w:t>
            </w:r>
          </w:p>
        </w:tc>
        <w:tc>
          <w:tcPr>
            <w:tcW w:w="1533" w:type="dxa"/>
            <w:vAlign w:val="center"/>
          </w:tcPr>
          <w:p w:rsidR="005C39BA" w:rsidRDefault="005514BD">
            <w:pPr>
              <w:adjustRightInd w:val="0"/>
              <w:snapToGrid w:val="0"/>
              <w:jc w:val="center"/>
              <w:rPr>
                <w:bCs/>
                <w:szCs w:val="21"/>
              </w:rPr>
            </w:pPr>
            <w:r>
              <w:rPr>
                <w:rFonts w:hint="eastAsia"/>
                <w:bCs/>
                <w:szCs w:val="21"/>
                <w:lang w:eastAsia="zh-CN"/>
              </w:rPr>
              <w:t>20</w:t>
            </w:r>
            <w:r>
              <w:rPr>
                <w:rFonts w:hint="eastAsia"/>
                <w:bCs/>
                <w:szCs w:val="21"/>
              </w:rPr>
              <w:t>00</w:t>
            </w:r>
          </w:p>
        </w:tc>
      </w:tr>
    </w:tbl>
    <w:p w:rsidR="005C39BA" w:rsidRDefault="005514BD">
      <w:pPr>
        <w:adjustRightInd w:val="0"/>
        <w:snapToGrid w:val="0"/>
        <w:ind w:firstLineChars="1500" w:firstLine="3162"/>
        <w:jc w:val="both"/>
        <w:rPr>
          <w:b/>
          <w:bCs/>
          <w:color w:val="000000"/>
          <w:sz w:val="21"/>
          <w:szCs w:val="21"/>
        </w:rPr>
      </w:pPr>
      <w:r>
        <w:rPr>
          <w:b/>
          <w:bCs/>
          <w:color w:val="000000"/>
          <w:sz w:val="21"/>
          <w:szCs w:val="21"/>
        </w:rPr>
        <w:t>表</w:t>
      </w:r>
      <w:r>
        <w:rPr>
          <w:rFonts w:hint="eastAsia"/>
          <w:b/>
          <w:bCs/>
          <w:color w:val="000000"/>
          <w:sz w:val="21"/>
          <w:szCs w:val="21"/>
          <w:lang w:eastAsia="zh-CN"/>
        </w:rPr>
        <w:t>6</w:t>
      </w:r>
      <w:r>
        <w:rPr>
          <w:b/>
          <w:bCs/>
          <w:color w:val="000000"/>
          <w:sz w:val="21"/>
          <w:szCs w:val="21"/>
        </w:rPr>
        <w:t>-</w:t>
      </w:r>
      <w:r>
        <w:rPr>
          <w:rFonts w:hint="eastAsia"/>
          <w:b/>
          <w:bCs/>
          <w:color w:val="000000"/>
          <w:sz w:val="21"/>
          <w:szCs w:val="21"/>
        </w:rPr>
        <w:t xml:space="preserve">2 </w:t>
      </w:r>
      <w:r>
        <w:rPr>
          <w:b/>
          <w:bCs/>
          <w:color w:val="000000"/>
          <w:sz w:val="21"/>
          <w:szCs w:val="21"/>
        </w:rPr>
        <w:t xml:space="preserve"> </w:t>
      </w:r>
      <w:proofErr w:type="spellStart"/>
      <w:r>
        <w:rPr>
          <w:rFonts w:hint="eastAsia"/>
          <w:b/>
          <w:bCs/>
          <w:color w:val="000000"/>
          <w:sz w:val="21"/>
          <w:szCs w:val="21"/>
        </w:rPr>
        <w:t>噪声</w:t>
      </w:r>
      <w:r>
        <w:rPr>
          <w:b/>
          <w:bCs/>
          <w:color w:val="000000"/>
          <w:sz w:val="21"/>
          <w:szCs w:val="21"/>
        </w:rPr>
        <w:t>标准及限值</w:t>
      </w:r>
      <w:proofErr w:type="spellEnd"/>
    </w:p>
    <w:tbl>
      <w:tblPr>
        <w:tblW w:w="951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1057"/>
        <w:gridCol w:w="4582"/>
        <w:gridCol w:w="1725"/>
        <w:gridCol w:w="928"/>
        <w:gridCol w:w="1222"/>
      </w:tblGrid>
      <w:tr w:rsidR="005C39BA">
        <w:trPr>
          <w:trHeight w:val="510"/>
          <w:tblHeader/>
          <w:jc w:val="center"/>
        </w:trPr>
        <w:tc>
          <w:tcPr>
            <w:tcW w:w="1057" w:type="dxa"/>
            <w:vAlign w:val="center"/>
          </w:tcPr>
          <w:p w:rsidR="005C39BA" w:rsidRDefault="005514BD">
            <w:pPr>
              <w:adjustRightInd w:val="0"/>
              <w:snapToGrid w:val="0"/>
              <w:jc w:val="center"/>
              <w:rPr>
                <w:bCs/>
                <w:szCs w:val="21"/>
              </w:rPr>
            </w:pPr>
            <w:proofErr w:type="spellStart"/>
            <w:r>
              <w:rPr>
                <w:bCs/>
                <w:szCs w:val="21"/>
              </w:rPr>
              <w:t>序号</w:t>
            </w:r>
            <w:proofErr w:type="spellEnd"/>
          </w:p>
        </w:tc>
        <w:tc>
          <w:tcPr>
            <w:tcW w:w="4582" w:type="dxa"/>
            <w:vAlign w:val="center"/>
          </w:tcPr>
          <w:p w:rsidR="005C39BA" w:rsidRDefault="005514BD">
            <w:pPr>
              <w:adjustRightInd w:val="0"/>
              <w:snapToGrid w:val="0"/>
              <w:jc w:val="center"/>
              <w:rPr>
                <w:bCs/>
                <w:szCs w:val="21"/>
              </w:rPr>
            </w:pPr>
            <w:proofErr w:type="spellStart"/>
            <w:r>
              <w:rPr>
                <w:bCs/>
                <w:szCs w:val="21"/>
              </w:rPr>
              <w:t>标准名称及其类别</w:t>
            </w:r>
            <w:proofErr w:type="spellEnd"/>
          </w:p>
        </w:tc>
        <w:tc>
          <w:tcPr>
            <w:tcW w:w="1725" w:type="dxa"/>
            <w:vAlign w:val="center"/>
          </w:tcPr>
          <w:p w:rsidR="005C39BA" w:rsidRDefault="005514BD">
            <w:pPr>
              <w:adjustRightInd w:val="0"/>
              <w:snapToGrid w:val="0"/>
              <w:jc w:val="center"/>
              <w:rPr>
                <w:bCs/>
                <w:szCs w:val="21"/>
              </w:rPr>
            </w:pPr>
            <w:proofErr w:type="spellStart"/>
            <w:r>
              <w:rPr>
                <w:bCs/>
                <w:szCs w:val="21"/>
              </w:rPr>
              <w:t>名称</w:t>
            </w:r>
            <w:proofErr w:type="spellEnd"/>
          </w:p>
        </w:tc>
        <w:tc>
          <w:tcPr>
            <w:tcW w:w="928" w:type="dxa"/>
            <w:vAlign w:val="center"/>
          </w:tcPr>
          <w:p w:rsidR="005C39BA" w:rsidRDefault="005514BD">
            <w:pPr>
              <w:adjustRightInd w:val="0"/>
              <w:snapToGrid w:val="0"/>
              <w:jc w:val="center"/>
              <w:rPr>
                <w:bCs/>
                <w:szCs w:val="21"/>
              </w:rPr>
            </w:pPr>
            <w:proofErr w:type="spellStart"/>
            <w:r>
              <w:rPr>
                <w:bCs/>
                <w:szCs w:val="21"/>
              </w:rPr>
              <w:t>单位</w:t>
            </w:r>
            <w:proofErr w:type="spellEnd"/>
          </w:p>
        </w:tc>
        <w:tc>
          <w:tcPr>
            <w:tcW w:w="1222" w:type="dxa"/>
            <w:vAlign w:val="center"/>
          </w:tcPr>
          <w:p w:rsidR="005C39BA" w:rsidRDefault="005514BD">
            <w:pPr>
              <w:adjustRightInd w:val="0"/>
              <w:snapToGrid w:val="0"/>
              <w:jc w:val="center"/>
              <w:rPr>
                <w:bCs/>
                <w:szCs w:val="21"/>
              </w:rPr>
            </w:pPr>
            <w:proofErr w:type="spellStart"/>
            <w:r>
              <w:rPr>
                <w:bCs/>
                <w:szCs w:val="21"/>
              </w:rPr>
              <w:t>标准限值</w:t>
            </w:r>
            <w:proofErr w:type="spellEnd"/>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1</w:t>
            </w:r>
          </w:p>
        </w:tc>
        <w:tc>
          <w:tcPr>
            <w:tcW w:w="4582" w:type="dxa"/>
            <w:vMerge w:val="restart"/>
            <w:vAlign w:val="center"/>
          </w:tcPr>
          <w:p w:rsidR="005C39BA" w:rsidRDefault="005514BD">
            <w:pPr>
              <w:adjustRightInd w:val="0"/>
              <w:snapToGrid w:val="0"/>
              <w:jc w:val="center"/>
              <w:rPr>
                <w:bCs/>
                <w:szCs w:val="21"/>
              </w:rPr>
            </w:pPr>
            <w:r>
              <w:rPr>
                <w:rFonts w:hint="eastAsia"/>
                <w:bCs/>
                <w:szCs w:val="21"/>
              </w:rPr>
              <w:t>《社会生活</w:t>
            </w:r>
            <w:r>
              <w:rPr>
                <w:bCs/>
                <w:szCs w:val="21"/>
              </w:rPr>
              <w:t xml:space="preserve">环境噪声排放标准》（GB </w:t>
            </w:r>
            <w:r>
              <w:rPr>
                <w:rFonts w:hint="eastAsia"/>
                <w:bCs/>
                <w:szCs w:val="21"/>
              </w:rPr>
              <w:t>22337</w:t>
            </w:r>
            <w:r>
              <w:rPr>
                <w:bCs/>
                <w:szCs w:val="21"/>
              </w:rPr>
              <w:t>-2008）</w:t>
            </w:r>
            <w:r>
              <w:rPr>
                <w:rFonts w:hint="eastAsia"/>
                <w:bCs/>
                <w:szCs w:val="21"/>
              </w:rPr>
              <w:t>2</w:t>
            </w:r>
            <w:r>
              <w:rPr>
                <w:bCs/>
                <w:szCs w:val="21"/>
              </w:rPr>
              <w:t>类声环境功能区标准</w:t>
            </w:r>
          </w:p>
        </w:tc>
        <w:tc>
          <w:tcPr>
            <w:tcW w:w="1725" w:type="dxa"/>
            <w:vAlign w:val="center"/>
          </w:tcPr>
          <w:p w:rsidR="005C39BA" w:rsidRDefault="005514BD">
            <w:pPr>
              <w:adjustRightInd w:val="0"/>
              <w:snapToGrid w:val="0"/>
              <w:jc w:val="center"/>
              <w:rPr>
                <w:bCs/>
                <w:szCs w:val="21"/>
              </w:rPr>
            </w:pPr>
            <w:proofErr w:type="spellStart"/>
            <w:r>
              <w:rPr>
                <w:bCs/>
                <w:szCs w:val="21"/>
              </w:rPr>
              <w:t>昼间</w:t>
            </w:r>
            <w:r>
              <w:rPr>
                <w:rFonts w:hint="eastAsia"/>
                <w:bCs/>
                <w:szCs w:val="21"/>
              </w:rPr>
              <w:t>噪声</w:t>
            </w:r>
            <w:proofErr w:type="spellEnd"/>
          </w:p>
        </w:tc>
        <w:tc>
          <w:tcPr>
            <w:tcW w:w="928" w:type="dxa"/>
            <w:vMerge w:val="restart"/>
            <w:vAlign w:val="center"/>
          </w:tcPr>
          <w:p w:rsidR="005C39BA" w:rsidRDefault="005514BD">
            <w:pPr>
              <w:adjustRightInd w:val="0"/>
              <w:snapToGrid w:val="0"/>
              <w:jc w:val="center"/>
              <w:rPr>
                <w:bCs/>
                <w:szCs w:val="21"/>
              </w:rPr>
            </w:pPr>
            <w:r>
              <w:rPr>
                <w:bCs/>
                <w:szCs w:val="21"/>
              </w:rPr>
              <w:t>dB</w:t>
            </w:r>
            <w:r>
              <w:rPr>
                <w:rFonts w:hint="eastAsia"/>
                <w:bCs/>
                <w:szCs w:val="21"/>
              </w:rPr>
              <w:t>(</w:t>
            </w:r>
            <w:r>
              <w:rPr>
                <w:bCs/>
                <w:szCs w:val="21"/>
              </w:rPr>
              <w:t>A</w:t>
            </w:r>
            <w:r>
              <w:rPr>
                <w:rFonts w:hint="eastAsia"/>
                <w:bCs/>
                <w:szCs w:val="21"/>
              </w:rPr>
              <w:t>)</w:t>
            </w:r>
          </w:p>
        </w:tc>
        <w:tc>
          <w:tcPr>
            <w:tcW w:w="1222" w:type="dxa"/>
            <w:vAlign w:val="center"/>
          </w:tcPr>
          <w:p w:rsidR="005C39BA" w:rsidRDefault="005514BD">
            <w:pPr>
              <w:adjustRightInd w:val="0"/>
              <w:snapToGrid w:val="0"/>
              <w:jc w:val="center"/>
              <w:rPr>
                <w:bCs/>
                <w:szCs w:val="21"/>
              </w:rPr>
            </w:pPr>
            <w:r>
              <w:rPr>
                <w:rFonts w:hint="eastAsia"/>
                <w:bCs/>
                <w:szCs w:val="21"/>
              </w:rPr>
              <w:t>60</w:t>
            </w:r>
          </w:p>
        </w:tc>
      </w:tr>
      <w:tr w:rsidR="005C39BA">
        <w:trPr>
          <w:trHeight w:val="510"/>
          <w:tblHeader/>
          <w:jc w:val="center"/>
        </w:trPr>
        <w:tc>
          <w:tcPr>
            <w:tcW w:w="1057" w:type="dxa"/>
            <w:vAlign w:val="center"/>
          </w:tcPr>
          <w:p w:rsidR="005C39BA" w:rsidRDefault="005514BD">
            <w:pPr>
              <w:adjustRightInd w:val="0"/>
              <w:snapToGrid w:val="0"/>
              <w:jc w:val="center"/>
              <w:rPr>
                <w:bCs/>
                <w:szCs w:val="21"/>
              </w:rPr>
            </w:pPr>
            <w:r>
              <w:rPr>
                <w:rFonts w:hint="eastAsia"/>
                <w:bCs/>
                <w:szCs w:val="21"/>
              </w:rPr>
              <w:t>2</w:t>
            </w:r>
          </w:p>
        </w:tc>
        <w:tc>
          <w:tcPr>
            <w:tcW w:w="4582" w:type="dxa"/>
            <w:vMerge/>
            <w:vAlign w:val="center"/>
          </w:tcPr>
          <w:p w:rsidR="005C39BA" w:rsidRDefault="005C39BA">
            <w:pPr>
              <w:adjustRightInd w:val="0"/>
              <w:snapToGrid w:val="0"/>
              <w:jc w:val="center"/>
              <w:rPr>
                <w:bCs/>
                <w:szCs w:val="21"/>
              </w:rPr>
            </w:pPr>
          </w:p>
        </w:tc>
        <w:tc>
          <w:tcPr>
            <w:tcW w:w="1725" w:type="dxa"/>
            <w:vAlign w:val="center"/>
          </w:tcPr>
          <w:p w:rsidR="005C39BA" w:rsidRDefault="005514BD">
            <w:pPr>
              <w:adjustRightInd w:val="0"/>
              <w:snapToGrid w:val="0"/>
              <w:jc w:val="center"/>
              <w:rPr>
                <w:bCs/>
                <w:szCs w:val="21"/>
              </w:rPr>
            </w:pPr>
            <w:proofErr w:type="spellStart"/>
            <w:r>
              <w:rPr>
                <w:bCs/>
                <w:szCs w:val="21"/>
              </w:rPr>
              <w:t>夜间</w:t>
            </w:r>
            <w:r>
              <w:rPr>
                <w:rFonts w:hint="eastAsia"/>
                <w:bCs/>
                <w:szCs w:val="21"/>
              </w:rPr>
              <w:t>噪声</w:t>
            </w:r>
            <w:proofErr w:type="spellEnd"/>
          </w:p>
        </w:tc>
        <w:tc>
          <w:tcPr>
            <w:tcW w:w="928" w:type="dxa"/>
            <w:vMerge/>
            <w:vAlign w:val="center"/>
          </w:tcPr>
          <w:p w:rsidR="005C39BA" w:rsidRDefault="005C39BA">
            <w:pPr>
              <w:adjustRightInd w:val="0"/>
              <w:snapToGrid w:val="0"/>
              <w:jc w:val="center"/>
              <w:rPr>
                <w:bCs/>
                <w:szCs w:val="21"/>
              </w:rPr>
            </w:pPr>
          </w:p>
        </w:tc>
        <w:tc>
          <w:tcPr>
            <w:tcW w:w="1222" w:type="dxa"/>
            <w:vAlign w:val="center"/>
          </w:tcPr>
          <w:p w:rsidR="005C39BA" w:rsidRDefault="005514BD">
            <w:pPr>
              <w:adjustRightInd w:val="0"/>
              <w:snapToGrid w:val="0"/>
              <w:jc w:val="center"/>
              <w:rPr>
                <w:bCs/>
                <w:szCs w:val="21"/>
              </w:rPr>
            </w:pPr>
            <w:r>
              <w:rPr>
                <w:rFonts w:hint="eastAsia"/>
                <w:bCs/>
                <w:szCs w:val="21"/>
              </w:rPr>
              <w:t>50</w:t>
            </w:r>
          </w:p>
        </w:tc>
      </w:tr>
    </w:tbl>
    <w:p w:rsidR="005C39BA" w:rsidRDefault="005514BD">
      <w:pPr>
        <w:pStyle w:val="1"/>
      </w:pPr>
      <w:proofErr w:type="spellStart"/>
      <w:r>
        <w:t>验收监测内容</w:t>
      </w:r>
      <w:proofErr w:type="spellEnd"/>
    </w:p>
    <w:p w:rsidR="005C39BA" w:rsidRDefault="005514BD">
      <w:pPr>
        <w:pStyle w:val="2"/>
        <w:rPr>
          <w:rFonts w:ascii="宋体" w:hAnsi="宋体" w:cs="宋体"/>
          <w:bCs w:val="0"/>
          <w:kern w:val="44"/>
          <w:szCs w:val="22"/>
        </w:rPr>
      </w:pPr>
      <w:proofErr w:type="spellStart"/>
      <w:r>
        <w:rPr>
          <w:rFonts w:ascii="宋体" w:hAnsi="宋体" w:cs="宋体"/>
          <w:bCs w:val="0"/>
          <w:kern w:val="44"/>
          <w:szCs w:val="22"/>
        </w:rPr>
        <w:t>环境保护设施调试效果</w:t>
      </w:r>
      <w:proofErr w:type="spellEnd"/>
    </w:p>
    <w:p w:rsidR="005C39BA" w:rsidRDefault="005514BD">
      <w:pPr>
        <w:pStyle w:val="3"/>
        <w:rPr>
          <w:rFonts w:ascii="宋体" w:hAnsi="宋体" w:cs="宋体"/>
          <w:kern w:val="44"/>
          <w:szCs w:val="22"/>
        </w:rPr>
      </w:pPr>
      <w:r>
        <w:rPr>
          <w:rFonts w:ascii="宋体" w:hAnsi="宋体" w:cs="宋体"/>
          <w:kern w:val="44"/>
          <w:szCs w:val="22"/>
        </w:rPr>
        <w:t>废</w:t>
      </w:r>
      <w:r>
        <w:rPr>
          <w:rFonts w:ascii="宋体" w:hAnsi="宋体" w:cs="宋体" w:hint="eastAsia"/>
          <w:kern w:val="44"/>
          <w:szCs w:val="22"/>
          <w:lang w:eastAsia="zh-CN"/>
        </w:rPr>
        <w:t>水</w:t>
      </w:r>
    </w:p>
    <w:p w:rsidR="005C39BA" w:rsidRDefault="005514BD">
      <w:pPr>
        <w:adjustRightInd w:val="0"/>
        <w:snapToGrid w:val="0"/>
        <w:spacing w:line="360" w:lineRule="auto"/>
        <w:ind w:firstLineChars="200" w:firstLine="480"/>
        <w:rPr>
          <w:sz w:val="28"/>
          <w:szCs w:val="28"/>
        </w:rPr>
      </w:pPr>
      <w:proofErr w:type="spellStart"/>
      <w:r>
        <w:rPr>
          <w:rFonts w:hint="eastAsia"/>
          <w:sz w:val="24"/>
        </w:rPr>
        <w:t>废水监测</w:t>
      </w:r>
      <w:proofErr w:type="spellEnd"/>
      <w:r>
        <w:rPr>
          <w:rFonts w:hint="eastAsia"/>
          <w:sz w:val="24"/>
          <w:lang w:eastAsia="zh-CN"/>
        </w:rPr>
        <w:t>内容</w:t>
      </w:r>
      <w:r>
        <w:rPr>
          <w:rFonts w:hint="eastAsia"/>
          <w:sz w:val="24"/>
        </w:rPr>
        <w:t>见表</w:t>
      </w:r>
      <w:r>
        <w:rPr>
          <w:rFonts w:hint="eastAsia"/>
          <w:sz w:val="24"/>
          <w:lang w:eastAsia="zh-CN"/>
        </w:rPr>
        <w:t>7</w:t>
      </w:r>
      <w:r>
        <w:rPr>
          <w:rFonts w:hint="eastAsia"/>
          <w:sz w:val="24"/>
        </w:rPr>
        <w:t>-1</w:t>
      </w:r>
      <w:r>
        <w:rPr>
          <w:rFonts w:hint="eastAsia"/>
          <w:sz w:val="28"/>
          <w:szCs w:val="28"/>
        </w:rPr>
        <w:t>。</w:t>
      </w:r>
    </w:p>
    <w:p w:rsidR="005C39BA" w:rsidRDefault="005514BD">
      <w:pPr>
        <w:adjustRightInd w:val="0"/>
        <w:snapToGrid w:val="0"/>
        <w:jc w:val="center"/>
        <w:rPr>
          <w:sz w:val="28"/>
          <w:szCs w:val="28"/>
        </w:rPr>
      </w:pPr>
      <w:r>
        <w:rPr>
          <w:rFonts w:hint="eastAsia"/>
          <w:b/>
          <w:bCs/>
          <w:sz w:val="21"/>
          <w:szCs w:val="21"/>
        </w:rPr>
        <w:t>表</w:t>
      </w:r>
      <w:r>
        <w:rPr>
          <w:rFonts w:hint="eastAsia"/>
          <w:b/>
          <w:bCs/>
          <w:sz w:val="21"/>
          <w:szCs w:val="21"/>
          <w:lang w:eastAsia="zh-CN"/>
        </w:rPr>
        <w:t>7</w:t>
      </w:r>
      <w:r>
        <w:rPr>
          <w:rFonts w:hint="eastAsia"/>
          <w:b/>
          <w:bCs/>
          <w:sz w:val="21"/>
          <w:szCs w:val="21"/>
        </w:rPr>
        <w:t xml:space="preserve">-1  </w:t>
      </w:r>
      <w:proofErr w:type="spellStart"/>
      <w:r>
        <w:rPr>
          <w:rFonts w:hint="eastAsia"/>
          <w:b/>
          <w:bCs/>
          <w:sz w:val="21"/>
          <w:szCs w:val="21"/>
        </w:rPr>
        <w:t>废水监测方案</w:t>
      </w:r>
      <w:proofErr w:type="spellEnd"/>
    </w:p>
    <w:tbl>
      <w:tblPr>
        <w:tblW w:w="951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959"/>
        <w:gridCol w:w="1984"/>
        <w:gridCol w:w="4027"/>
        <w:gridCol w:w="2544"/>
      </w:tblGrid>
      <w:tr w:rsidR="005C39BA">
        <w:trPr>
          <w:trHeight w:val="454"/>
        </w:trPr>
        <w:tc>
          <w:tcPr>
            <w:tcW w:w="959" w:type="dxa"/>
            <w:vAlign w:val="center"/>
          </w:tcPr>
          <w:p w:rsidR="005C39BA" w:rsidRDefault="005514BD">
            <w:pPr>
              <w:jc w:val="center"/>
              <w:rPr>
                <w:szCs w:val="24"/>
              </w:rPr>
            </w:pPr>
            <w:proofErr w:type="spellStart"/>
            <w:r>
              <w:rPr>
                <w:rFonts w:hint="eastAsia"/>
                <w:szCs w:val="24"/>
              </w:rPr>
              <w:t>序号</w:t>
            </w:r>
            <w:proofErr w:type="spellEnd"/>
          </w:p>
        </w:tc>
        <w:tc>
          <w:tcPr>
            <w:tcW w:w="1984" w:type="dxa"/>
            <w:vAlign w:val="center"/>
          </w:tcPr>
          <w:p w:rsidR="005C39BA" w:rsidRDefault="005514BD">
            <w:pPr>
              <w:jc w:val="center"/>
              <w:rPr>
                <w:szCs w:val="24"/>
              </w:rPr>
            </w:pPr>
            <w:r>
              <w:rPr>
                <w:rFonts w:hint="eastAsia"/>
                <w:szCs w:val="24"/>
              </w:rPr>
              <w:t>点 位</w:t>
            </w:r>
          </w:p>
        </w:tc>
        <w:tc>
          <w:tcPr>
            <w:tcW w:w="4027" w:type="dxa"/>
            <w:vAlign w:val="center"/>
          </w:tcPr>
          <w:p w:rsidR="005C39BA" w:rsidRDefault="005514BD">
            <w:pPr>
              <w:jc w:val="center"/>
              <w:rPr>
                <w:szCs w:val="24"/>
              </w:rPr>
            </w:pPr>
            <w:r>
              <w:rPr>
                <w:rFonts w:hint="eastAsia"/>
                <w:szCs w:val="24"/>
              </w:rPr>
              <w:t>项 目</w:t>
            </w:r>
          </w:p>
        </w:tc>
        <w:tc>
          <w:tcPr>
            <w:tcW w:w="2544" w:type="dxa"/>
            <w:vAlign w:val="center"/>
          </w:tcPr>
          <w:p w:rsidR="005C39BA" w:rsidRDefault="005514BD">
            <w:pPr>
              <w:jc w:val="center"/>
              <w:rPr>
                <w:szCs w:val="24"/>
              </w:rPr>
            </w:pPr>
            <w:proofErr w:type="spellStart"/>
            <w:r>
              <w:rPr>
                <w:rFonts w:hint="eastAsia"/>
                <w:szCs w:val="24"/>
              </w:rPr>
              <w:t>监测频次</w:t>
            </w:r>
            <w:proofErr w:type="spellEnd"/>
          </w:p>
        </w:tc>
      </w:tr>
      <w:tr w:rsidR="005C39BA">
        <w:trPr>
          <w:trHeight w:val="454"/>
        </w:trPr>
        <w:tc>
          <w:tcPr>
            <w:tcW w:w="959" w:type="dxa"/>
            <w:vAlign w:val="center"/>
          </w:tcPr>
          <w:p w:rsidR="005C39BA" w:rsidRDefault="005514BD">
            <w:pPr>
              <w:jc w:val="center"/>
              <w:rPr>
                <w:szCs w:val="24"/>
              </w:rPr>
            </w:pPr>
            <w:r>
              <w:rPr>
                <w:rFonts w:hint="eastAsia"/>
                <w:szCs w:val="24"/>
              </w:rPr>
              <w:t>1</w:t>
            </w:r>
          </w:p>
        </w:tc>
        <w:tc>
          <w:tcPr>
            <w:tcW w:w="1984" w:type="dxa"/>
            <w:vAlign w:val="center"/>
          </w:tcPr>
          <w:p w:rsidR="005C39BA" w:rsidRDefault="005514BD">
            <w:pPr>
              <w:jc w:val="center"/>
              <w:rPr>
                <w:szCs w:val="24"/>
              </w:rPr>
            </w:pPr>
            <w:proofErr w:type="spellStart"/>
            <w:r>
              <w:rPr>
                <w:rFonts w:hint="eastAsia"/>
                <w:szCs w:val="24"/>
              </w:rPr>
              <w:t>污水总排口</w:t>
            </w:r>
            <w:proofErr w:type="spellEnd"/>
          </w:p>
        </w:tc>
        <w:tc>
          <w:tcPr>
            <w:tcW w:w="4027" w:type="dxa"/>
            <w:vAlign w:val="center"/>
          </w:tcPr>
          <w:p w:rsidR="005C39BA" w:rsidRDefault="005514BD">
            <w:pPr>
              <w:jc w:val="center"/>
              <w:rPr>
                <w:szCs w:val="24"/>
              </w:rPr>
            </w:pPr>
            <w:proofErr w:type="spellStart"/>
            <w:r>
              <w:rPr>
                <w:rFonts w:hint="eastAsia"/>
                <w:szCs w:val="24"/>
              </w:rPr>
              <w:t>pH、CODcr、SS</w:t>
            </w:r>
            <w:proofErr w:type="spellEnd"/>
            <w:r>
              <w:rPr>
                <w:rFonts w:hint="eastAsia"/>
                <w:szCs w:val="24"/>
              </w:rPr>
              <w:t>、</w:t>
            </w:r>
          </w:p>
          <w:p w:rsidR="005C39BA" w:rsidRDefault="005514BD">
            <w:pPr>
              <w:jc w:val="center"/>
              <w:rPr>
                <w:szCs w:val="24"/>
              </w:rPr>
            </w:pPr>
            <w:r>
              <w:rPr>
                <w:rFonts w:hint="eastAsia"/>
                <w:szCs w:val="24"/>
              </w:rPr>
              <w:t>矿物油类、氨氮、BOD5、有机磷、铅、动植物油、阴离子表面活性剂、溶解性总固体、硫化物</w:t>
            </w:r>
          </w:p>
        </w:tc>
        <w:tc>
          <w:tcPr>
            <w:tcW w:w="2544" w:type="dxa"/>
            <w:vAlign w:val="center"/>
          </w:tcPr>
          <w:p w:rsidR="005C39BA" w:rsidRDefault="005514BD">
            <w:pPr>
              <w:jc w:val="center"/>
              <w:rPr>
                <w:szCs w:val="21"/>
              </w:rPr>
            </w:pPr>
            <w:proofErr w:type="spellStart"/>
            <w:r>
              <w:rPr>
                <w:rFonts w:hint="eastAsia"/>
                <w:szCs w:val="21"/>
              </w:rPr>
              <w:t>三</w:t>
            </w:r>
            <w:r>
              <w:rPr>
                <w:szCs w:val="21"/>
              </w:rPr>
              <w:t>次</w:t>
            </w:r>
            <w:proofErr w:type="spellEnd"/>
            <w:r>
              <w:rPr>
                <w:szCs w:val="21"/>
              </w:rPr>
              <w:t>/天，</w:t>
            </w:r>
          </w:p>
          <w:p w:rsidR="005C39BA" w:rsidRDefault="005514BD">
            <w:pPr>
              <w:jc w:val="center"/>
              <w:rPr>
                <w:szCs w:val="24"/>
              </w:rPr>
            </w:pPr>
            <w:proofErr w:type="spellStart"/>
            <w:r>
              <w:rPr>
                <w:szCs w:val="21"/>
              </w:rPr>
              <w:t>连续监测两天</w:t>
            </w:r>
            <w:proofErr w:type="spellEnd"/>
          </w:p>
        </w:tc>
      </w:tr>
    </w:tbl>
    <w:p w:rsidR="005C39BA" w:rsidRDefault="005514BD">
      <w:pPr>
        <w:pStyle w:val="3"/>
        <w:rPr>
          <w:rFonts w:ascii="宋体" w:hAnsi="宋体" w:cs="宋体"/>
          <w:kern w:val="44"/>
          <w:szCs w:val="22"/>
          <w:lang w:eastAsia="zh-CN"/>
        </w:rPr>
      </w:pPr>
      <w:bookmarkStart w:id="2" w:name="_Toc455834086"/>
      <w:r>
        <w:rPr>
          <w:rFonts w:ascii="宋体" w:hAnsi="宋体" w:cs="宋体" w:hint="eastAsia"/>
          <w:kern w:val="44"/>
          <w:szCs w:val="22"/>
          <w:lang w:eastAsia="zh-CN"/>
        </w:rPr>
        <w:t xml:space="preserve"> 厂界噪声监测方案</w:t>
      </w:r>
      <w:bookmarkEnd w:id="2"/>
    </w:p>
    <w:p w:rsidR="005C39BA" w:rsidRDefault="005514BD">
      <w:pPr>
        <w:spacing w:line="520" w:lineRule="exact"/>
        <w:ind w:firstLineChars="200" w:firstLine="480"/>
        <w:rPr>
          <w:sz w:val="24"/>
        </w:rPr>
      </w:pPr>
      <w:r>
        <w:rPr>
          <w:rFonts w:hint="eastAsia"/>
          <w:sz w:val="24"/>
        </w:rPr>
        <w:t>厂界噪声监测方案见表</w:t>
      </w:r>
      <w:r>
        <w:rPr>
          <w:rFonts w:hint="eastAsia"/>
          <w:sz w:val="24"/>
          <w:lang w:eastAsia="zh-CN"/>
        </w:rPr>
        <w:t>7</w:t>
      </w:r>
      <w:r>
        <w:rPr>
          <w:rFonts w:hint="eastAsia"/>
          <w:sz w:val="24"/>
        </w:rPr>
        <w:t>-</w:t>
      </w:r>
      <w:r>
        <w:rPr>
          <w:rFonts w:hint="eastAsia"/>
          <w:sz w:val="24"/>
          <w:lang w:eastAsia="zh-CN"/>
        </w:rPr>
        <w:t>2</w:t>
      </w:r>
      <w:r>
        <w:rPr>
          <w:rFonts w:hint="eastAsia"/>
          <w:sz w:val="24"/>
        </w:rPr>
        <w:t>。</w:t>
      </w:r>
    </w:p>
    <w:p w:rsidR="005C39BA" w:rsidRDefault="005514BD">
      <w:pPr>
        <w:adjustRightInd w:val="0"/>
        <w:snapToGrid w:val="0"/>
        <w:jc w:val="center"/>
        <w:rPr>
          <w:b/>
          <w:bCs/>
          <w:sz w:val="21"/>
          <w:szCs w:val="21"/>
        </w:rPr>
      </w:pPr>
      <w:r>
        <w:rPr>
          <w:rFonts w:hint="eastAsia"/>
          <w:b/>
          <w:bCs/>
          <w:sz w:val="21"/>
          <w:szCs w:val="21"/>
        </w:rPr>
        <w:t>表</w:t>
      </w:r>
      <w:r>
        <w:rPr>
          <w:rFonts w:hint="eastAsia"/>
          <w:b/>
          <w:bCs/>
          <w:sz w:val="21"/>
          <w:szCs w:val="21"/>
          <w:lang w:eastAsia="zh-CN"/>
        </w:rPr>
        <w:t>7</w:t>
      </w:r>
      <w:r>
        <w:rPr>
          <w:rFonts w:hint="eastAsia"/>
          <w:b/>
          <w:bCs/>
          <w:sz w:val="21"/>
          <w:szCs w:val="21"/>
        </w:rPr>
        <w:t>-</w:t>
      </w:r>
      <w:r>
        <w:rPr>
          <w:rFonts w:hint="eastAsia"/>
          <w:b/>
          <w:bCs/>
          <w:sz w:val="21"/>
          <w:szCs w:val="21"/>
          <w:lang w:eastAsia="zh-CN"/>
        </w:rPr>
        <w:t>2</w:t>
      </w:r>
      <w:r>
        <w:rPr>
          <w:rFonts w:hint="eastAsia"/>
          <w:b/>
          <w:bCs/>
          <w:sz w:val="21"/>
          <w:szCs w:val="21"/>
        </w:rPr>
        <w:t xml:space="preserve">  </w:t>
      </w:r>
      <w:proofErr w:type="spellStart"/>
      <w:r>
        <w:rPr>
          <w:rFonts w:hint="eastAsia"/>
          <w:b/>
          <w:bCs/>
          <w:sz w:val="21"/>
          <w:szCs w:val="21"/>
        </w:rPr>
        <w:t>厂界噪声监测方案</w:t>
      </w:r>
      <w:proofErr w:type="spellEnd"/>
    </w:p>
    <w:tbl>
      <w:tblPr>
        <w:tblW w:w="9681" w:type="dxa"/>
        <w:tblInd w:w="-11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3620"/>
        <w:gridCol w:w="2694"/>
        <w:gridCol w:w="3367"/>
      </w:tblGrid>
      <w:tr w:rsidR="005C39BA">
        <w:trPr>
          <w:trHeight w:hRule="exact" w:val="397"/>
        </w:trPr>
        <w:tc>
          <w:tcPr>
            <w:tcW w:w="3620" w:type="dxa"/>
            <w:vAlign w:val="center"/>
          </w:tcPr>
          <w:p w:rsidR="005C39BA" w:rsidRDefault="005514BD">
            <w:pPr>
              <w:adjustRightInd w:val="0"/>
              <w:snapToGrid w:val="0"/>
              <w:jc w:val="center"/>
              <w:rPr>
                <w:szCs w:val="21"/>
              </w:rPr>
            </w:pPr>
            <w:proofErr w:type="spellStart"/>
            <w:r>
              <w:rPr>
                <w:rFonts w:hint="eastAsia"/>
                <w:szCs w:val="21"/>
              </w:rPr>
              <w:lastRenderedPageBreak/>
              <w:t>监测点位</w:t>
            </w:r>
            <w:proofErr w:type="spellEnd"/>
          </w:p>
        </w:tc>
        <w:tc>
          <w:tcPr>
            <w:tcW w:w="2694" w:type="dxa"/>
            <w:vAlign w:val="center"/>
          </w:tcPr>
          <w:p w:rsidR="005C39BA" w:rsidRDefault="005514BD">
            <w:pPr>
              <w:adjustRightInd w:val="0"/>
              <w:snapToGrid w:val="0"/>
              <w:jc w:val="center"/>
              <w:rPr>
                <w:szCs w:val="21"/>
              </w:rPr>
            </w:pPr>
            <w:proofErr w:type="spellStart"/>
            <w:r>
              <w:rPr>
                <w:szCs w:val="21"/>
              </w:rPr>
              <w:t>监测项目</w:t>
            </w:r>
            <w:proofErr w:type="spellEnd"/>
          </w:p>
        </w:tc>
        <w:tc>
          <w:tcPr>
            <w:tcW w:w="3367" w:type="dxa"/>
            <w:vAlign w:val="center"/>
          </w:tcPr>
          <w:p w:rsidR="005C39BA" w:rsidRDefault="005514BD">
            <w:pPr>
              <w:adjustRightInd w:val="0"/>
              <w:snapToGrid w:val="0"/>
              <w:jc w:val="center"/>
              <w:rPr>
                <w:szCs w:val="21"/>
              </w:rPr>
            </w:pPr>
            <w:proofErr w:type="spellStart"/>
            <w:r>
              <w:rPr>
                <w:szCs w:val="21"/>
              </w:rPr>
              <w:t>监测频次</w:t>
            </w:r>
            <w:proofErr w:type="spellEnd"/>
          </w:p>
        </w:tc>
      </w:tr>
      <w:tr w:rsidR="005C39BA">
        <w:trPr>
          <w:trHeight w:val="596"/>
        </w:trPr>
        <w:tc>
          <w:tcPr>
            <w:tcW w:w="3620" w:type="dxa"/>
            <w:vAlign w:val="center"/>
          </w:tcPr>
          <w:p w:rsidR="005C39BA" w:rsidRDefault="005514BD">
            <w:pPr>
              <w:adjustRightInd w:val="0"/>
              <w:snapToGrid w:val="0"/>
              <w:jc w:val="center"/>
              <w:rPr>
                <w:szCs w:val="21"/>
              </w:rPr>
            </w:pPr>
            <w:r>
              <w:rPr>
                <w:rFonts w:hint="eastAsia"/>
                <w:szCs w:val="21"/>
              </w:rPr>
              <w:t>东、西、南、北4个边界外1 m噪声最大处各布设1个监测点</w:t>
            </w:r>
          </w:p>
        </w:tc>
        <w:tc>
          <w:tcPr>
            <w:tcW w:w="2694" w:type="dxa"/>
            <w:vAlign w:val="center"/>
          </w:tcPr>
          <w:p w:rsidR="005C39BA" w:rsidRDefault="005514BD">
            <w:pPr>
              <w:adjustRightInd w:val="0"/>
              <w:snapToGrid w:val="0"/>
              <w:jc w:val="center"/>
              <w:rPr>
                <w:szCs w:val="21"/>
              </w:rPr>
            </w:pPr>
            <w:r>
              <w:rPr>
                <w:rFonts w:hint="eastAsia"/>
                <w:szCs w:val="21"/>
              </w:rPr>
              <w:t>等效连续A声级</w:t>
            </w:r>
          </w:p>
          <w:p w:rsidR="005C39BA" w:rsidRDefault="005514BD">
            <w:pPr>
              <w:adjustRightInd w:val="0"/>
              <w:snapToGrid w:val="0"/>
              <w:jc w:val="center"/>
              <w:rPr>
                <w:szCs w:val="21"/>
              </w:rPr>
            </w:pPr>
            <w:r>
              <w:rPr>
                <w:rFonts w:hint="eastAsia"/>
                <w:szCs w:val="21"/>
              </w:rPr>
              <w:t>（</w:t>
            </w:r>
            <w:proofErr w:type="spellStart"/>
            <w:r>
              <w:rPr>
                <w:rFonts w:hint="eastAsia"/>
                <w:szCs w:val="21"/>
              </w:rPr>
              <w:t>L</w:t>
            </w:r>
            <w:r>
              <w:rPr>
                <w:rFonts w:hint="eastAsia"/>
                <w:szCs w:val="21"/>
                <w:vertAlign w:val="subscript"/>
              </w:rPr>
              <w:t>eq</w:t>
            </w:r>
            <w:proofErr w:type="spellEnd"/>
            <w:r>
              <w:rPr>
                <w:rFonts w:hint="eastAsia"/>
                <w:szCs w:val="21"/>
              </w:rPr>
              <w:t>）</w:t>
            </w:r>
          </w:p>
        </w:tc>
        <w:tc>
          <w:tcPr>
            <w:tcW w:w="3367" w:type="dxa"/>
            <w:vAlign w:val="center"/>
          </w:tcPr>
          <w:p w:rsidR="005C39BA" w:rsidRDefault="005514BD">
            <w:pPr>
              <w:adjustRightInd w:val="0"/>
              <w:snapToGrid w:val="0"/>
              <w:jc w:val="center"/>
              <w:rPr>
                <w:szCs w:val="21"/>
              </w:rPr>
            </w:pPr>
            <w:r>
              <w:rPr>
                <w:rFonts w:hint="eastAsia"/>
                <w:szCs w:val="21"/>
              </w:rPr>
              <w:t>监测2天，每天昼、夜各1次</w:t>
            </w:r>
          </w:p>
        </w:tc>
      </w:tr>
    </w:tbl>
    <w:p w:rsidR="005C39BA" w:rsidRDefault="005514BD">
      <w:pPr>
        <w:adjustRightInd w:val="0"/>
        <w:snapToGrid w:val="0"/>
        <w:spacing w:line="360" w:lineRule="auto"/>
        <w:jc w:val="center"/>
        <w:rPr>
          <w:sz w:val="28"/>
          <w:szCs w:val="28"/>
        </w:rPr>
      </w:pPr>
      <w:r>
        <w:rPr>
          <w:rFonts w:hint="eastAsia"/>
          <w:noProof/>
          <w:sz w:val="28"/>
          <w:szCs w:val="28"/>
          <w:lang w:eastAsia="zh-CN"/>
        </w:rPr>
        <w:drawing>
          <wp:inline distT="0" distB="0" distL="114300" distR="114300">
            <wp:extent cx="3549015" cy="2294255"/>
            <wp:effectExtent l="0" t="0" r="13335" b="10795"/>
            <wp:docPr id="1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
                    <pic:cNvPicPr>
                      <a:picLocks noChangeAspect="1"/>
                    </pic:cNvPicPr>
                  </pic:nvPicPr>
                  <pic:blipFill>
                    <a:blip r:embed="rId15" cstate="print"/>
                    <a:stretch>
                      <a:fillRect/>
                    </a:stretch>
                  </pic:blipFill>
                  <pic:spPr>
                    <a:xfrm>
                      <a:off x="0" y="0"/>
                      <a:ext cx="3549015" cy="2294255"/>
                    </a:xfrm>
                    <a:prstGeom prst="rect">
                      <a:avLst/>
                    </a:prstGeom>
                    <a:noFill/>
                    <a:ln w="9525">
                      <a:noFill/>
                    </a:ln>
                  </pic:spPr>
                </pic:pic>
              </a:graphicData>
            </a:graphic>
          </wp:inline>
        </w:drawing>
      </w:r>
    </w:p>
    <w:p w:rsidR="005C39BA" w:rsidRDefault="005514BD" w:rsidP="00257244">
      <w:pPr>
        <w:pStyle w:val="20"/>
        <w:ind w:left="440" w:firstLineChars="500" w:firstLine="1205"/>
      </w:pPr>
      <w:r>
        <w:rPr>
          <w:rFonts w:hint="eastAsia"/>
          <w:b/>
          <w:bCs/>
          <w:sz w:val="24"/>
          <w:szCs w:val="24"/>
        </w:rPr>
        <w:t>图</w:t>
      </w:r>
      <w:r>
        <w:rPr>
          <w:rFonts w:hint="eastAsia"/>
          <w:b/>
          <w:bCs/>
          <w:sz w:val="24"/>
          <w:szCs w:val="24"/>
        </w:rPr>
        <w:t xml:space="preserve">4-1 </w:t>
      </w:r>
      <w:proofErr w:type="spellStart"/>
      <w:r>
        <w:rPr>
          <w:rFonts w:hint="eastAsia"/>
          <w:b/>
          <w:bCs/>
          <w:sz w:val="24"/>
          <w:szCs w:val="24"/>
        </w:rPr>
        <w:t>厂界噪声监测点位示意图</w:t>
      </w:r>
      <w:proofErr w:type="spellEnd"/>
    </w:p>
    <w:p w:rsidR="005C39BA" w:rsidRDefault="005514BD">
      <w:pPr>
        <w:pStyle w:val="1"/>
      </w:pPr>
      <w:proofErr w:type="spellStart"/>
      <w:r>
        <w:t>质量保证及质量控制</w:t>
      </w:r>
      <w:proofErr w:type="spellEnd"/>
    </w:p>
    <w:p w:rsidR="005C39BA" w:rsidRDefault="005514BD">
      <w:pPr>
        <w:pStyle w:val="2"/>
      </w:pPr>
      <w:proofErr w:type="spellStart"/>
      <w:r>
        <w:t>监测分析方法</w:t>
      </w:r>
      <w:proofErr w:type="spellEnd"/>
    </w:p>
    <w:p w:rsidR="005C39BA" w:rsidRDefault="005514BD">
      <w:pPr>
        <w:spacing w:line="520" w:lineRule="exact"/>
        <w:ind w:firstLineChars="200" w:firstLine="480"/>
        <w:rPr>
          <w:sz w:val="24"/>
        </w:rPr>
      </w:pPr>
      <w:r>
        <w:rPr>
          <w:sz w:val="24"/>
        </w:rPr>
        <w:t>监测分析方法采用国家标准或行业标准分析方法，具体见表</w:t>
      </w:r>
      <w:r>
        <w:rPr>
          <w:rFonts w:hint="eastAsia"/>
          <w:sz w:val="24"/>
          <w:lang w:eastAsia="zh-CN"/>
        </w:rPr>
        <w:t>8-1</w:t>
      </w:r>
      <w:r>
        <w:rPr>
          <w:sz w:val="24"/>
        </w:rPr>
        <w:t>。</w:t>
      </w:r>
    </w:p>
    <w:p w:rsidR="005C39BA" w:rsidRDefault="005C39BA" w:rsidP="00257244">
      <w:pPr>
        <w:pStyle w:val="20"/>
        <w:ind w:left="440" w:firstLine="480"/>
        <w:rPr>
          <w:sz w:val="24"/>
        </w:rPr>
        <w:sectPr w:rsidR="005C39BA">
          <w:footerReference w:type="default" r:id="rId16"/>
          <w:pgSz w:w="11906" w:h="16838"/>
          <w:pgMar w:top="1440" w:right="1800" w:bottom="1440" w:left="1800" w:header="851" w:footer="992" w:gutter="0"/>
          <w:cols w:space="425"/>
          <w:docGrid w:type="lines" w:linePitch="312"/>
        </w:sectPr>
      </w:pPr>
    </w:p>
    <w:p w:rsidR="005C39BA" w:rsidRDefault="005514BD">
      <w:pPr>
        <w:ind w:right="-58" w:firstLineChars="2600" w:firstLine="5481"/>
        <w:jc w:val="both"/>
        <w:rPr>
          <w:sz w:val="21"/>
          <w:szCs w:val="21"/>
        </w:rPr>
      </w:pPr>
      <w:r>
        <w:rPr>
          <w:rFonts w:hint="eastAsia"/>
          <w:b/>
          <w:bCs/>
          <w:sz w:val="21"/>
          <w:szCs w:val="21"/>
          <w:lang w:eastAsia="zh-CN"/>
        </w:rPr>
        <w:lastRenderedPageBreak/>
        <w:t>表8-1  项目</w:t>
      </w:r>
      <w:proofErr w:type="spellStart"/>
      <w:r>
        <w:rPr>
          <w:rFonts w:hint="eastAsia"/>
          <w:b/>
          <w:bCs/>
          <w:sz w:val="21"/>
          <w:szCs w:val="21"/>
        </w:rPr>
        <w:t>方法依据一览表</w:t>
      </w:r>
      <w:proofErr w:type="spellEnd"/>
    </w:p>
    <w:p w:rsidR="005C39BA" w:rsidRDefault="005C39BA"/>
    <w:tbl>
      <w:tblPr>
        <w:tblW w:w="1381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696"/>
        <w:gridCol w:w="1837"/>
        <w:gridCol w:w="2519"/>
        <w:gridCol w:w="3488"/>
        <w:gridCol w:w="2373"/>
        <w:gridCol w:w="1897"/>
      </w:tblGrid>
      <w:tr w:rsidR="005C39BA">
        <w:trPr>
          <w:trHeight w:val="454"/>
          <w:jc w:val="center"/>
        </w:trPr>
        <w:tc>
          <w:tcPr>
            <w:tcW w:w="1696" w:type="dxa"/>
            <w:vAlign w:val="center"/>
          </w:tcPr>
          <w:p w:rsidR="005C39BA" w:rsidRDefault="005514BD">
            <w:pPr>
              <w:tabs>
                <w:tab w:val="left" w:pos="9795"/>
              </w:tabs>
              <w:jc w:val="center"/>
              <w:rPr>
                <w:szCs w:val="24"/>
              </w:rPr>
            </w:pPr>
            <w:proofErr w:type="spellStart"/>
            <w:r>
              <w:rPr>
                <w:szCs w:val="24"/>
              </w:rPr>
              <w:t>检测类别</w:t>
            </w:r>
            <w:proofErr w:type="spellEnd"/>
          </w:p>
        </w:tc>
        <w:tc>
          <w:tcPr>
            <w:tcW w:w="1837" w:type="dxa"/>
            <w:vAlign w:val="center"/>
          </w:tcPr>
          <w:p w:rsidR="005C39BA" w:rsidRDefault="005514BD">
            <w:pPr>
              <w:tabs>
                <w:tab w:val="left" w:pos="9795"/>
              </w:tabs>
              <w:jc w:val="center"/>
              <w:rPr>
                <w:szCs w:val="24"/>
              </w:rPr>
            </w:pPr>
            <w:proofErr w:type="spellStart"/>
            <w:r>
              <w:rPr>
                <w:szCs w:val="24"/>
              </w:rPr>
              <w:t>检测项目</w:t>
            </w:r>
            <w:proofErr w:type="spellEnd"/>
          </w:p>
        </w:tc>
        <w:tc>
          <w:tcPr>
            <w:tcW w:w="2519" w:type="dxa"/>
            <w:vAlign w:val="center"/>
          </w:tcPr>
          <w:p w:rsidR="005C39BA" w:rsidRDefault="005514BD">
            <w:pPr>
              <w:tabs>
                <w:tab w:val="left" w:pos="9795"/>
              </w:tabs>
              <w:jc w:val="center"/>
              <w:rPr>
                <w:szCs w:val="24"/>
              </w:rPr>
            </w:pPr>
            <w:proofErr w:type="spellStart"/>
            <w:r>
              <w:rPr>
                <w:szCs w:val="24"/>
              </w:rPr>
              <w:t>检测依据</w:t>
            </w:r>
            <w:proofErr w:type="spellEnd"/>
          </w:p>
        </w:tc>
        <w:tc>
          <w:tcPr>
            <w:tcW w:w="3488" w:type="dxa"/>
            <w:vAlign w:val="center"/>
          </w:tcPr>
          <w:p w:rsidR="005C39BA" w:rsidRDefault="005514BD">
            <w:pPr>
              <w:tabs>
                <w:tab w:val="left" w:pos="9795"/>
              </w:tabs>
              <w:jc w:val="center"/>
              <w:rPr>
                <w:szCs w:val="24"/>
              </w:rPr>
            </w:pPr>
            <w:proofErr w:type="spellStart"/>
            <w:r>
              <w:rPr>
                <w:szCs w:val="24"/>
              </w:rPr>
              <w:t>检测方法</w:t>
            </w:r>
            <w:proofErr w:type="spellEnd"/>
          </w:p>
        </w:tc>
        <w:tc>
          <w:tcPr>
            <w:tcW w:w="2373" w:type="dxa"/>
            <w:vAlign w:val="center"/>
          </w:tcPr>
          <w:p w:rsidR="005C39BA" w:rsidRDefault="005514BD">
            <w:pPr>
              <w:tabs>
                <w:tab w:val="left" w:pos="9795"/>
              </w:tabs>
              <w:jc w:val="center"/>
              <w:rPr>
                <w:szCs w:val="24"/>
              </w:rPr>
            </w:pPr>
            <w:proofErr w:type="spellStart"/>
            <w:r>
              <w:rPr>
                <w:szCs w:val="24"/>
              </w:rPr>
              <w:t>检出限</w:t>
            </w:r>
            <w:proofErr w:type="spellEnd"/>
          </w:p>
        </w:tc>
        <w:tc>
          <w:tcPr>
            <w:tcW w:w="1897" w:type="dxa"/>
            <w:vAlign w:val="center"/>
          </w:tcPr>
          <w:p w:rsidR="005C39BA" w:rsidRDefault="005514BD">
            <w:pPr>
              <w:tabs>
                <w:tab w:val="left" w:pos="9795"/>
              </w:tabs>
              <w:jc w:val="center"/>
              <w:rPr>
                <w:szCs w:val="24"/>
              </w:rPr>
            </w:pPr>
            <w:proofErr w:type="spellStart"/>
            <w:r>
              <w:rPr>
                <w:szCs w:val="24"/>
              </w:rPr>
              <w:t>质控依据</w:t>
            </w:r>
            <w:proofErr w:type="spellEnd"/>
          </w:p>
        </w:tc>
      </w:tr>
      <w:tr w:rsidR="005C39BA">
        <w:trPr>
          <w:trHeight w:val="454"/>
          <w:jc w:val="center"/>
        </w:trPr>
        <w:tc>
          <w:tcPr>
            <w:tcW w:w="1696" w:type="dxa"/>
            <w:vMerge w:val="restart"/>
            <w:vAlign w:val="center"/>
          </w:tcPr>
          <w:p w:rsidR="005C39BA" w:rsidRDefault="005514BD">
            <w:pPr>
              <w:tabs>
                <w:tab w:val="left" w:pos="9795"/>
              </w:tabs>
              <w:jc w:val="center"/>
              <w:rPr>
                <w:szCs w:val="24"/>
              </w:rPr>
            </w:pPr>
            <w:proofErr w:type="spellStart"/>
            <w:r>
              <w:rPr>
                <w:rFonts w:hint="eastAsia"/>
                <w:szCs w:val="24"/>
              </w:rPr>
              <w:t>污水</w:t>
            </w:r>
            <w:proofErr w:type="spellEnd"/>
          </w:p>
        </w:tc>
        <w:tc>
          <w:tcPr>
            <w:tcW w:w="1837" w:type="dxa"/>
            <w:vAlign w:val="center"/>
          </w:tcPr>
          <w:p w:rsidR="005C39BA" w:rsidRDefault="005514BD">
            <w:pPr>
              <w:widowControl/>
              <w:jc w:val="center"/>
              <w:textAlignment w:val="center"/>
              <w:rPr>
                <w:szCs w:val="24"/>
              </w:rPr>
            </w:pPr>
            <w:r>
              <w:rPr>
                <w:rFonts w:hint="eastAsia"/>
                <w:szCs w:val="24"/>
              </w:rPr>
              <w:t>pH</w:t>
            </w:r>
          </w:p>
        </w:tc>
        <w:tc>
          <w:tcPr>
            <w:tcW w:w="2519" w:type="dxa"/>
            <w:vAlign w:val="center"/>
          </w:tcPr>
          <w:p w:rsidR="005C39BA" w:rsidRDefault="005514BD">
            <w:pPr>
              <w:widowControl/>
              <w:jc w:val="center"/>
              <w:textAlignment w:val="center"/>
              <w:rPr>
                <w:szCs w:val="24"/>
              </w:rPr>
            </w:pPr>
            <w:r>
              <w:rPr>
                <w:rFonts w:hint="eastAsia"/>
                <w:szCs w:val="24"/>
              </w:rPr>
              <w:t>GB/T6920-1986</w:t>
            </w:r>
          </w:p>
        </w:tc>
        <w:tc>
          <w:tcPr>
            <w:tcW w:w="3488" w:type="dxa"/>
            <w:vAlign w:val="center"/>
          </w:tcPr>
          <w:p w:rsidR="005C39BA" w:rsidRDefault="005514BD">
            <w:pPr>
              <w:widowControl/>
              <w:jc w:val="center"/>
              <w:textAlignment w:val="center"/>
              <w:rPr>
                <w:szCs w:val="24"/>
              </w:rPr>
            </w:pPr>
            <w:r>
              <w:rPr>
                <w:rFonts w:hint="eastAsia"/>
                <w:szCs w:val="24"/>
              </w:rPr>
              <w:t xml:space="preserve"> </w:t>
            </w:r>
            <w:proofErr w:type="spellStart"/>
            <w:r>
              <w:rPr>
                <w:rFonts w:hint="eastAsia"/>
                <w:szCs w:val="24"/>
              </w:rPr>
              <w:t>玻璃电极法</w:t>
            </w:r>
            <w:proofErr w:type="spellEnd"/>
          </w:p>
        </w:tc>
        <w:tc>
          <w:tcPr>
            <w:tcW w:w="2373" w:type="dxa"/>
            <w:vAlign w:val="center"/>
          </w:tcPr>
          <w:p w:rsidR="005C39BA" w:rsidRDefault="005514BD">
            <w:pPr>
              <w:widowControl/>
              <w:jc w:val="center"/>
              <w:textAlignment w:val="center"/>
              <w:rPr>
                <w:szCs w:val="24"/>
              </w:rPr>
            </w:pPr>
            <w:r>
              <w:rPr>
                <w:rFonts w:hint="eastAsia"/>
                <w:szCs w:val="24"/>
              </w:rPr>
              <w:t>0.01（无量纲）</w:t>
            </w:r>
          </w:p>
        </w:tc>
        <w:tc>
          <w:tcPr>
            <w:tcW w:w="1897" w:type="dxa"/>
            <w:vMerge w:val="restart"/>
            <w:vAlign w:val="center"/>
          </w:tcPr>
          <w:p w:rsidR="005C39BA" w:rsidRDefault="005514BD">
            <w:pPr>
              <w:tabs>
                <w:tab w:val="left" w:pos="9795"/>
              </w:tabs>
              <w:spacing w:line="220" w:lineRule="exact"/>
              <w:jc w:val="center"/>
              <w:rPr>
                <w:szCs w:val="24"/>
              </w:rPr>
            </w:pPr>
            <w:r>
              <w:rPr>
                <w:szCs w:val="24"/>
              </w:rPr>
              <w:t>HJ/T 91-2002</w:t>
            </w: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szCs w:val="24"/>
              </w:rPr>
            </w:pPr>
            <w:r>
              <w:rPr>
                <w:rFonts w:hint="eastAsia"/>
                <w:color w:val="FF0000"/>
                <w:szCs w:val="24"/>
              </w:rPr>
              <w:t>BOD</w:t>
            </w:r>
            <w:r>
              <w:rPr>
                <w:rFonts w:hint="eastAsia"/>
                <w:color w:val="FF0000"/>
                <w:szCs w:val="24"/>
                <w:vertAlign w:val="subscript"/>
              </w:rPr>
              <w:t>5</w:t>
            </w:r>
          </w:p>
        </w:tc>
        <w:tc>
          <w:tcPr>
            <w:tcW w:w="2519" w:type="dxa"/>
            <w:vAlign w:val="center"/>
          </w:tcPr>
          <w:p w:rsidR="005C39BA" w:rsidRDefault="005514BD">
            <w:pPr>
              <w:widowControl/>
              <w:jc w:val="center"/>
              <w:textAlignment w:val="center"/>
              <w:rPr>
                <w:szCs w:val="24"/>
              </w:rPr>
            </w:pPr>
            <w:r>
              <w:rPr>
                <w:rFonts w:hint="eastAsia"/>
                <w:szCs w:val="24"/>
              </w:rPr>
              <w:t>HJ 505-2009</w:t>
            </w:r>
          </w:p>
        </w:tc>
        <w:tc>
          <w:tcPr>
            <w:tcW w:w="3488" w:type="dxa"/>
            <w:vAlign w:val="center"/>
          </w:tcPr>
          <w:p w:rsidR="005C39BA" w:rsidRDefault="005514BD">
            <w:pPr>
              <w:widowControl/>
              <w:jc w:val="center"/>
              <w:textAlignment w:val="center"/>
              <w:rPr>
                <w:szCs w:val="24"/>
              </w:rPr>
            </w:pPr>
            <w:proofErr w:type="spellStart"/>
            <w:r>
              <w:rPr>
                <w:rFonts w:hint="eastAsia"/>
                <w:szCs w:val="21"/>
              </w:rPr>
              <w:t>水质</w:t>
            </w:r>
            <w:proofErr w:type="spellEnd"/>
            <w:r>
              <w:rPr>
                <w:szCs w:val="21"/>
              </w:rPr>
              <w:t> </w:t>
            </w:r>
            <w:proofErr w:type="spellStart"/>
            <w:r>
              <w:rPr>
                <w:rFonts w:hint="eastAsia"/>
                <w:szCs w:val="21"/>
              </w:rPr>
              <w:t>五日生化需氧量</w:t>
            </w:r>
            <w:proofErr w:type="spellEnd"/>
            <w:r>
              <w:rPr>
                <w:szCs w:val="21"/>
              </w:rPr>
              <w:t>(BOD</w:t>
            </w:r>
            <w:r>
              <w:rPr>
                <w:szCs w:val="21"/>
                <w:vertAlign w:val="subscript"/>
              </w:rPr>
              <w:t>5</w:t>
            </w:r>
            <w:r>
              <w:rPr>
                <w:szCs w:val="21"/>
              </w:rPr>
              <w:t>)</w:t>
            </w:r>
            <w:proofErr w:type="spellStart"/>
            <w:r>
              <w:rPr>
                <w:rFonts w:hint="eastAsia"/>
                <w:szCs w:val="21"/>
              </w:rPr>
              <w:t>的测定</w:t>
            </w:r>
            <w:proofErr w:type="spellEnd"/>
            <w:r>
              <w:rPr>
                <w:szCs w:val="21"/>
              </w:rPr>
              <w:t> </w:t>
            </w:r>
            <w:proofErr w:type="spellStart"/>
            <w:r>
              <w:rPr>
                <w:rFonts w:hint="eastAsia"/>
                <w:szCs w:val="21"/>
              </w:rPr>
              <w:t>稀释与接种法</w:t>
            </w:r>
            <w:proofErr w:type="spellEnd"/>
          </w:p>
        </w:tc>
        <w:tc>
          <w:tcPr>
            <w:tcW w:w="2373" w:type="dxa"/>
            <w:vAlign w:val="center"/>
          </w:tcPr>
          <w:p w:rsidR="005C39BA" w:rsidRDefault="005514BD">
            <w:pPr>
              <w:widowControl/>
              <w:jc w:val="center"/>
              <w:textAlignment w:val="center"/>
              <w:rPr>
                <w:szCs w:val="24"/>
              </w:rPr>
            </w:pPr>
            <w:r>
              <w:rPr>
                <w:rFonts w:hint="eastAsia"/>
                <w:szCs w:val="24"/>
              </w:rPr>
              <w:t>0.5</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color w:val="000000"/>
                <w:sz w:val="24"/>
                <w:szCs w:val="24"/>
              </w:rPr>
            </w:pPr>
            <w:proofErr w:type="spellStart"/>
            <w:r>
              <w:rPr>
                <w:color w:val="000000"/>
                <w:sz w:val="24"/>
                <w:szCs w:val="24"/>
              </w:rPr>
              <w:t>化学需氧量</w:t>
            </w:r>
            <w:proofErr w:type="spellEnd"/>
          </w:p>
        </w:tc>
        <w:tc>
          <w:tcPr>
            <w:tcW w:w="2519" w:type="dxa"/>
            <w:vAlign w:val="center"/>
          </w:tcPr>
          <w:p w:rsidR="005C39BA" w:rsidRDefault="005514BD">
            <w:pPr>
              <w:widowControl/>
              <w:jc w:val="center"/>
              <w:textAlignment w:val="center"/>
              <w:rPr>
                <w:color w:val="000000"/>
                <w:sz w:val="24"/>
                <w:szCs w:val="24"/>
              </w:rPr>
            </w:pPr>
            <w:r>
              <w:rPr>
                <w:color w:val="000000"/>
                <w:sz w:val="24"/>
                <w:szCs w:val="24"/>
              </w:rPr>
              <w:t xml:space="preserve">HJ 828-2017 </w:t>
            </w:r>
          </w:p>
        </w:tc>
        <w:tc>
          <w:tcPr>
            <w:tcW w:w="3488" w:type="dxa"/>
            <w:vAlign w:val="center"/>
          </w:tcPr>
          <w:p w:rsidR="005C39BA" w:rsidRDefault="005514BD">
            <w:pPr>
              <w:widowControl/>
              <w:jc w:val="center"/>
              <w:textAlignment w:val="center"/>
              <w:rPr>
                <w:rStyle w:val="font11"/>
                <w:rFonts w:hint="default"/>
              </w:rPr>
            </w:pPr>
            <w:proofErr w:type="spellStart"/>
            <w:r>
              <w:rPr>
                <w:rStyle w:val="font11"/>
                <w:rFonts w:hint="default"/>
              </w:rPr>
              <w:t>重铬酸盐法</w:t>
            </w:r>
            <w:proofErr w:type="spellEnd"/>
          </w:p>
        </w:tc>
        <w:tc>
          <w:tcPr>
            <w:tcW w:w="2373" w:type="dxa"/>
            <w:vAlign w:val="center"/>
          </w:tcPr>
          <w:p w:rsidR="005C39BA" w:rsidRDefault="005514BD">
            <w:pPr>
              <w:widowControl/>
              <w:jc w:val="center"/>
              <w:textAlignment w:val="center"/>
              <w:rPr>
                <w:color w:val="000000"/>
                <w:sz w:val="24"/>
                <w:szCs w:val="24"/>
              </w:rPr>
            </w:pPr>
            <w:r>
              <w:rPr>
                <w:color w:val="000000"/>
                <w:sz w:val="24"/>
                <w:szCs w:val="24"/>
              </w:rPr>
              <w:t>4mg/L</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szCs w:val="24"/>
              </w:rPr>
            </w:pPr>
            <w:proofErr w:type="spellStart"/>
            <w:r>
              <w:rPr>
                <w:color w:val="000000"/>
                <w:sz w:val="24"/>
                <w:szCs w:val="24"/>
              </w:rPr>
              <w:t>氨氮</w:t>
            </w:r>
            <w:proofErr w:type="spellEnd"/>
          </w:p>
        </w:tc>
        <w:tc>
          <w:tcPr>
            <w:tcW w:w="2519" w:type="dxa"/>
            <w:vAlign w:val="center"/>
          </w:tcPr>
          <w:p w:rsidR="005C39BA" w:rsidRDefault="005514BD">
            <w:pPr>
              <w:widowControl/>
              <w:jc w:val="center"/>
              <w:textAlignment w:val="center"/>
              <w:rPr>
                <w:szCs w:val="24"/>
              </w:rPr>
            </w:pPr>
            <w:r>
              <w:rPr>
                <w:color w:val="000000"/>
                <w:sz w:val="24"/>
                <w:szCs w:val="24"/>
              </w:rPr>
              <w:t>HJ 535-2009</w:t>
            </w:r>
          </w:p>
        </w:tc>
        <w:tc>
          <w:tcPr>
            <w:tcW w:w="3488" w:type="dxa"/>
            <w:vAlign w:val="center"/>
          </w:tcPr>
          <w:p w:rsidR="005C39BA" w:rsidRDefault="005514BD">
            <w:pPr>
              <w:widowControl/>
              <w:jc w:val="center"/>
              <w:textAlignment w:val="center"/>
              <w:rPr>
                <w:szCs w:val="24"/>
              </w:rPr>
            </w:pPr>
            <w:proofErr w:type="spellStart"/>
            <w:r>
              <w:rPr>
                <w:rFonts w:hint="eastAsia"/>
                <w:color w:val="000000"/>
                <w:sz w:val="24"/>
                <w:szCs w:val="24"/>
              </w:rPr>
              <w:t>纳氏试剂分光光度法</w:t>
            </w:r>
            <w:proofErr w:type="spellEnd"/>
          </w:p>
        </w:tc>
        <w:tc>
          <w:tcPr>
            <w:tcW w:w="2373" w:type="dxa"/>
            <w:vAlign w:val="center"/>
          </w:tcPr>
          <w:p w:rsidR="005C39BA" w:rsidRDefault="005514BD">
            <w:pPr>
              <w:widowControl/>
              <w:jc w:val="center"/>
              <w:textAlignment w:val="center"/>
              <w:rPr>
                <w:szCs w:val="24"/>
              </w:rPr>
            </w:pPr>
            <w:r>
              <w:rPr>
                <w:color w:val="000000"/>
                <w:sz w:val="24"/>
                <w:szCs w:val="24"/>
              </w:rPr>
              <w:t>0.025mg/L</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szCs w:val="24"/>
              </w:rPr>
            </w:pPr>
            <w:proofErr w:type="spellStart"/>
            <w:r>
              <w:rPr>
                <w:color w:val="000000"/>
                <w:sz w:val="24"/>
                <w:szCs w:val="24"/>
              </w:rPr>
              <w:t>悬浮物</w:t>
            </w:r>
            <w:proofErr w:type="spellEnd"/>
          </w:p>
        </w:tc>
        <w:tc>
          <w:tcPr>
            <w:tcW w:w="2519" w:type="dxa"/>
            <w:vAlign w:val="center"/>
          </w:tcPr>
          <w:p w:rsidR="005C39BA" w:rsidRDefault="005514BD">
            <w:pPr>
              <w:widowControl/>
              <w:jc w:val="center"/>
              <w:textAlignment w:val="center"/>
              <w:rPr>
                <w:szCs w:val="24"/>
              </w:rPr>
            </w:pPr>
            <w:r>
              <w:rPr>
                <w:color w:val="000000"/>
                <w:sz w:val="24"/>
                <w:szCs w:val="24"/>
              </w:rPr>
              <w:t>GB 11901-1989</w:t>
            </w:r>
          </w:p>
        </w:tc>
        <w:tc>
          <w:tcPr>
            <w:tcW w:w="3488" w:type="dxa"/>
            <w:vAlign w:val="center"/>
          </w:tcPr>
          <w:p w:rsidR="005C39BA" w:rsidRDefault="005514BD">
            <w:pPr>
              <w:widowControl/>
              <w:jc w:val="center"/>
              <w:textAlignment w:val="center"/>
              <w:rPr>
                <w:szCs w:val="24"/>
              </w:rPr>
            </w:pPr>
            <w:proofErr w:type="spellStart"/>
            <w:r>
              <w:rPr>
                <w:rFonts w:hint="eastAsia"/>
                <w:color w:val="000000"/>
                <w:sz w:val="24"/>
                <w:szCs w:val="24"/>
              </w:rPr>
              <w:t>重量法</w:t>
            </w:r>
            <w:proofErr w:type="spellEnd"/>
          </w:p>
        </w:tc>
        <w:tc>
          <w:tcPr>
            <w:tcW w:w="2373" w:type="dxa"/>
            <w:vAlign w:val="center"/>
          </w:tcPr>
          <w:p w:rsidR="005C39BA" w:rsidRDefault="005514BD">
            <w:pPr>
              <w:widowControl/>
              <w:jc w:val="center"/>
              <w:textAlignment w:val="center"/>
              <w:rPr>
                <w:szCs w:val="24"/>
              </w:rPr>
            </w:pPr>
            <w:r>
              <w:rPr>
                <w:color w:val="000000"/>
                <w:sz w:val="24"/>
                <w:szCs w:val="24"/>
              </w:rPr>
              <w:t>/</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color w:val="000000"/>
                <w:sz w:val="24"/>
                <w:szCs w:val="24"/>
              </w:rPr>
            </w:pPr>
            <w:proofErr w:type="spellStart"/>
            <w:r>
              <w:rPr>
                <w:rFonts w:hint="eastAsia"/>
                <w:color w:val="FF0000"/>
                <w:sz w:val="24"/>
                <w:szCs w:val="24"/>
              </w:rPr>
              <w:t>矿物油类</w:t>
            </w:r>
            <w:proofErr w:type="spellEnd"/>
          </w:p>
        </w:tc>
        <w:tc>
          <w:tcPr>
            <w:tcW w:w="2519" w:type="dxa"/>
            <w:vAlign w:val="center"/>
          </w:tcPr>
          <w:p w:rsidR="005C39BA" w:rsidRDefault="005514BD">
            <w:pPr>
              <w:widowControl/>
              <w:jc w:val="center"/>
              <w:textAlignment w:val="center"/>
              <w:rPr>
                <w:color w:val="000000"/>
                <w:sz w:val="24"/>
                <w:szCs w:val="24"/>
              </w:rPr>
            </w:pPr>
            <w:r>
              <w:rPr>
                <w:color w:val="000000"/>
                <w:sz w:val="24"/>
                <w:szCs w:val="24"/>
              </w:rPr>
              <w:t>HJ 637-2012</w:t>
            </w:r>
          </w:p>
        </w:tc>
        <w:tc>
          <w:tcPr>
            <w:tcW w:w="3488"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红外分光光度法</w:t>
            </w:r>
            <w:proofErr w:type="spellEnd"/>
          </w:p>
        </w:tc>
        <w:tc>
          <w:tcPr>
            <w:tcW w:w="2373" w:type="dxa"/>
            <w:vAlign w:val="center"/>
          </w:tcPr>
          <w:p w:rsidR="005C39BA" w:rsidRDefault="005514BD">
            <w:pPr>
              <w:widowControl/>
              <w:jc w:val="center"/>
              <w:textAlignment w:val="center"/>
              <w:rPr>
                <w:color w:val="000000"/>
                <w:sz w:val="24"/>
                <w:szCs w:val="24"/>
              </w:rPr>
            </w:pPr>
            <w:r>
              <w:rPr>
                <w:color w:val="000000"/>
                <w:sz w:val="24"/>
                <w:szCs w:val="24"/>
              </w:rPr>
              <w:t>0.04mg/L</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氨氮</w:t>
            </w:r>
            <w:proofErr w:type="spellEnd"/>
          </w:p>
        </w:tc>
        <w:tc>
          <w:tcPr>
            <w:tcW w:w="2519" w:type="dxa"/>
            <w:vAlign w:val="center"/>
          </w:tcPr>
          <w:p w:rsidR="005C39BA" w:rsidRDefault="005514BD">
            <w:pPr>
              <w:widowControl/>
              <w:jc w:val="center"/>
              <w:textAlignment w:val="center"/>
              <w:rPr>
                <w:color w:val="000000"/>
                <w:sz w:val="24"/>
                <w:szCs w:val="24"/>
              </w:rPr>
            </w:pPr>
            <w:r>
              <w:rPr>
                <w:color w:val="000000"/>
                <w:sz w:val="24"/>
                <w:szCs w:val="24"/>
              </w:rPr>
              <w:t>HJ 535-2009</w:t>
            </w:r>
          </w:p>
        </w:tc>
        <w:tc>
          <w:tcPr>
            <w:tcW w:w="3488"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纳氏试剂分光光度法</w:t>
            </w:r>
            <w:proofErr w:type="spellEnd"/>
          </w:p>
        </w:tc>
        <w:tc>
          <w:tcPr>
            <w:tcW w:w="2373" w:type="dxa"/>
            <w:vAlign w:val="center"/>
          </w:tcPr>
          <w:p w:rsidR="005C39BA" w:rsidRDefault="005514BD">
            <w:pPr>
              <w:widowControl/>
              <w:jc w:val="center"/>
              <w:textAlignment w:val="center"/>
              <w:rPr>
                <w:color w:val="000000"/>
                <w:sz w:val="24"/>
                <w:szCs w:val="24"/>
              </w:rPr>
            </w:pPr>
            <w:r>
              <w:rPr>
                <w:color w:val="000000"/>
                <w:sz w:val="24"/>
                <w:szCs w:val="24"/>
              </w:rPr>
              <w:t>0.025mg/L</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有机磷</w:t>
            </w:r>
            <w:proofErr w:type="spellEnd"/>
          </w:p>
        </w:tc>
        <w:tc>
          <w:tcPr>
            <w:tcW w:w="2519" w:type="dxa"/>
            <w:vAlign w:val="center"/>
          </w:tcPr>
          <w:p w:rsidR="005C39BA" w:rsidRDefault="005514BD">
            <w:pPr>
              <w:widowControl/>
              <w:jc w:val="center"/>
              <w:textAlignment w:val="center"/>
              <w:rPr>
                <w:color w:val="000000"/>
                <w:sz w:val="24"/>
                <w:szCs w:val="24"/>
              </w:rPr>
            </w:pPr>
            <w:r>
              <w:rPr>
                <w:color w:val="000000"/>
                <w:sz w:val="24"/>
                <w:szCs w:val="24"/>
              </w:rPr>
              <w:t>GB/T 11893-1989</w:t>
            </w:r>
          </w:p>
        </w:tc>
        <w:tc>
          <w:tcPr>
            <w:tcW w:w="3488"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钼酸铵分光光度法</w:t>
            </w:r>
            <w:proofErr w:type="spellEnd"/>
          </w:p>
        </w:tc>
        <w:tc>
          <w:tcPr>
            <w:tcW w:w="2373" w:type="dxa"/>
            <w:vAlign w:val="center"/>
          </w:tcPr>
          <w:p w:rsidR="005C39BA" w:rsidRDefault="005514BD">
            <w:pPr>
              <w:widowControl/>
              <w:jc w:val="center"/>
              <w:textAlignment w:val="center"/>
              <w:rPr>
                <w:color w:val="000000"/>
                <w:sz w:val="24"/>
                <w:szCs w:val="24"/>
              </w:rPr>
            </w:pPr>
            <w:r>
              <w:rPr>
                <w:color w:val="000000"/>
                <w:sz w:val="24"/>
                <w:szCs w:val="24"/>
              </w:rPr>
              <w:t>0.01mg/L</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color w:val="000000"/>
                <w:sz w:val="24"/>
                <w:szCs w:val="24"/>
              </w:rPr>
            </w:pPr>
            <w:r>
              <w:rPr>
                <w:rFonts w:hint="eastAsia"/>
                <w:color w:val="000000"/>
                <w:sz w:val="24"/>
                <w:szCs w:val="24"/>
              </w:rPr>
              <w:t>铅</w:t>
            </w:r>
          </w:p>
        </w:tc>
        <w:tc>
          <w:tcPr>
            <w:tcW w:w="2519" w:type="dxa"/>
            <w:vAlign w:val="center"/>
          </w:tcPr>
          <w:p w:rsidR="005C39BA" w:rsidRDefault="005514BD">
            <w:pPr>
              <w:widowControl/>
              <w:jc w:val="center"/>
              <w:textAlignment w:val="center"/>
              <w:rPr>
                <w:color w:val="000000"/>
                <w:sz w:val="24"/>
                <w:szCs w:val="24"/>
              </w:rPr>
            </w:pPr>
            <w:r>
              <w:rPr>
                <w:color w:val="000000"/>
                <w:sz w:val="24"/>
                <w:szCs w:val="24"/>
              </w:rPr>
              <w:t>GB/T 7475-1987</w:t>
            </w:r>
          </w:p>
        </w:tc>
        <w:tc>
          <w:tcPr>
            <w:tcW w:w="3488"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原子吸收分光光度法</w:t>
            </w:r>
            <w:proofErr w:type="spellEnd"/>
          </w:p>
        </w:tc>
        <w:tc>
          <w:tcPr>
            <w:tcW w:w="2373" w:type="dxa"/>
            <w:vAlign w:val="center"/>
          </w:tcPr>
          <w:p w:rsidR="005C39BA" w:rsidRDefault="005514BD">
            <w:pPr>
              <w:widowControl/>
              <w:jc w:val="center"/>
              <w:textAlignment w:val="center"/>
              <w:rPr>
                <w:color w:val="000000"/>
                <w:sz w:val="24"/>
                <w:szCs w:val="24"/>
              </w:rPr>
            </w:pPr>
            <w:r>
              <w:rPr>
                <w:color w:val="000000"/>
                <w:sz w:val="24"/>
                <w:szCs w:val="24"/>
              </w:rPr>
              <w:t>0.01mg/L</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动植物油</w:t>
            </w:r>
            <w:proofErr w:type="spellEnd"/>
          </w:p>
        </w:tc>
        <w:tc>
          <w:tcPr>
            <w:tcW w:w="2519" w:type="dxa"/>
            <w:vAlign w:val="center"/>
          </w:tcPr>
          <w:p w:rsidR="005C39BA" w:rsidRDefault="005514BD">
            <w:pPr>
              <w:widowControl/>
              <w:jc w:val="center"/>
              <w:textAlignment w:val="center"/>
              <w:rPr>
                <w:color w:val="000000"/>
                <w:sz w:val="24"/>
                <w:szCs w:val="24"/>
              </w:rPr>
            </w:pPr>
            <w:r>
              <w:rPr>
                <w:color w:val="000000"/>
                <w:sz w:val="24"/>
                <w:szCs w:val="24"/>
              </w:rPr>
              <w:t>HJ 637-2012</w:t>
            </w:r>
          </w:p>
        </w:tc>
        <w:tc>
          <w:tcPr>
            <w:tcW w:w="3488"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红外分光光度法</w:t>
            </w:r>
            <w:proofErr w:type="spellEnd"/>
          </w:p>
        </w:tc>
        <w:tc>
          <w:tcPr>
            <w:tcW w:w="2373" w:type="dxa"/>
            <w:vAlign w:val="center"/>
          </w:tcPr>
          <w:p w:rsidR="005C39BA" w:rsidRDefault="005514BD">
            <w:pPr>
              <w:widowControl/>
              <w:jc w:val="center"/>
              <w:textAlignment w:val="center"/>
              <w:rPr>
                <w:color w:val="000000"/>
                <w:sz w:val="24"/>
                <w:szCs w:val="24"/>
              </w:rPr>
            </w:pPr>
            <w:r>
              <w:rPr>
                <w:color w:val="000000"/>
                <w:sz w:val="24"/>
                <w:szCs w:val="24"/>
              </w:rPr>
              <w:t>0.04mg/L</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阴离子表面活性剂</w:t>
            </w:r>
            <w:proofErr w:type="spellEnd"/>
          </w:p>
        </w:tc>
        <w:tc>
          <w:tcPr>
            <w:tcW w:w="2519" w:type="dxa"/>
            <w:vAlign w:val="center"/>
          </w:tcPr>
          <w:p w:rsidR="005C39BA" w:rsidRDefault="005514BD">
            <w:pPr>
              <w:widowControl/>
              <w:jc w:val="center"/>
              <w:textAlignment w:val="center"/>
              <w:rPr>
                <w:color w:val="000000"/>
                <w:sz w:val="24"/>
                <w:szCs w:val="24"/>
              </w:rPr>
            </w:pPr>
            <w:r>
              <w:rPr>
                <w:color w:val="000000"/>
                <w:sz w:val="24"/>
                <w:szCs w:val="24"/>
              </w:rPr>
              <w:t>GB/T 7494-1987</w:t>
            </w:r>
          </w:p>
        </w:tc>
        <w:tc>
          <w:tcPr>
            <w:tcW w:w="3488"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亚甲蓝分光光度法</w:t>
            </w:r>
            <w:proofErr w:type="spellEnd"/>
          </w:p>
        </w:tc>
        <w:tc>
          <w:tcPr>
            <w:tcW w:w="2373" w:type="dxa"/>
            <w:vAlign w:val="center"/>
          </w:tcPr>
          <w:p w:rsidR="005C39BA" w:rsidRDefault="005514BD">
            <w:pPr>
              <w:widowControl/>
              <w:jc w:val="center"/>
              <w:textAlignment w:val="center"/>
              <w:rPr>
                <w:color w:val="000000"/>
                <w:sz w:val="24"/>
                <w:szCs w:val="24"/>
              </w:rPr>
            </w:pPr>
            <w:r>
              <w:rPr>
                <w:color w:val="000000"/>
                <w:sz w:val="24"/>
                <w:szCs w:val="24"/>
              </w:rPr>
              <w:t>0.05mg/L</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溶解性总固体</w:t>
            </w:r>
            <w:proofErr w:type="spellEnd"/>
          </w:p>
        </w:tc>
        <w:tc>
          <w:tcPr>
            <w:tcW w:w="2519" w:type="dxa"/>
            <w:vAlign w:val="center"/>
          </w:tcPr>
          <w:p w:rsidR="005C39BA" w:rsidRDefault="005514BD">
            <w:pPr>
              <w:widowControl/>
              <w:jc w:val="center"/>
              <w:textAlignment w:val="center"/>
              <w:rPr>
                <w:color w:val="000000"/>
                <w:sz w:val="24"/>
                <w:szCs w:val="24"/>
              </w:rPr>
            </w:pPr>
            <w:r>
              <w:rPr>
                <w:color w:val="000000"/>
                <w:sz w:val="24"/>
                <w:szCs w:val="24"/>
              </w:rPr>
              <w:t>GB/T5750.4-2006</w:t>
            </w:r>
          </w:p>
        </w:tc>
        <w:tc>
          <w:tcPr>
            <w:tcW w:w="3488"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称量法</w:t>
            </w:r>
            <w:proofErr w:type="spellEnd"/>
          </w:p>
        </w:tc>
        <w:tc>
          <w:tcPr>
            <w:tcW w:w="2373" w:type="dxa"/>
            <w:vAlign w:val="center"/>
          </w:tcPr>
          <w:p w:rsidR="005C39BA" w:rsidRDefault="005514BD">
            <w:pPr>
              <w:widowControl/>
              <w:jc w:val="center"/>
              <w:textAlignment w:val="center"/>
              <w:rPr>
                <w:color w:val="000000"/>
                <w:sz w:val="24"/>
                <w:szCs w:val="24"/>
              </w:rPr>
            </w:pPr>
            <w:r>
              <w:rPr>
                <w:rFonts w:hint="eastAsia"/>
                <w:color w:val="000000"/>
                <w:sz w:val="24"/>
                <w:szCs w:val="24"/>
              </w:rPr>
              <w:t>/</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Merge/>
            <w:vAlign w:val="center"/>
          </w:tcPr>
          <w:p w:rsidR="005C39BA" w:rsidRDefault="005C39BA">
            <w:pPr>
              <w:tabs>
                <w:tab w:val="left" w:pos="9795"/>
              </w:tabs>
              <w:jc w:val="center"/>
              <w:rPr>
                <w:szCs w:val="24"/>
              </w:rPr>
            </w:pPr>
          </w:p>
        </w:tc>
        <w:tc>
          <w:tcPr>
            <w:tcW w:w="1837"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硫化物</w:t>
            </w:r>
            <w:proofErr w:type="spellEnd"/>
          </w:p>
        </w:tc>
        <w:tc>
          <w:tcPr>
            <w:tcW w:w="2519" w:type="dxa"/>
            <w:vAlign w:val="center"/>
          </w:tcPr>
          <w:p w:rsidR="005C39BA" w:rsidRDefault="005514BD">
            <w:pPr>
              <w:widowControl/>
              <w:jc w:val="center"/>
              <w:textAlignment w:val="center"/>
              <w:rPr>
                <w:color w:val="000000"/>
                <w:sz w:val="24"/>
                <w:szCs w:val="24"/>
              </w:rPr>
            </w:pPr>
            <w:r>
              <w:rPr>
                <w:color w:val="000000"/>
                <w:sz w:val="24"/>
                <w:szCs w:val="24"/>
              </w:rPr>
              <w:t>GB/T 16489-1996</w:t>
            </w:r>
          </w:p>
        </w:tc>
        <w:tc>
          <w:tcPr>
            <w:tcW w:w="3488" w:type="dxa"/>
            <w:vAlign w:val="center"/>
          </w:tcPr>
          <w:p w:rsidR="005C39BA" w:rsidRDefault="005514BD">
            <w:pPr>
              <w:widowControl/>
              <w:jc w:val="center"/>
              <w:textAlignment w:val="center"/>
              <w:rPr>
                <w:color w:val="000000"/>
                <w:sz w:val="24"/>
                <w:szCs w:val="24"/>
              </w:rPr>
            </w:pPr>
            <w:proofErr w:type="spellStart"/>
            <w:r>
              <w:rPr>
                <w:rFonts w:hint="eastAsia"/>
                <w:color w:val="000000"/>
                <w:sz w:val="24"/>
                <w:szCs w:val="24"/>
              </w:rPr>
              <w:t>亚甲基蓝分光光度法</w:t>
            </w:r>
            <w:proofErr w:type="spellEnd"/>
          </w:p>
        </w:tc>
        <w:tc>
          <w:tcPr>
            <w:tcW w:w="2373" w:type="dxa"/>
            <w:vAlign w:val="center"/>
          </w:tcPr>
          <w:p w:rsidR="005C39BA" w:rsidRDefault="005514BD">
            <w:pPr>
              <w:widowControl/>
              <w:jc w:val="center"/>
              <w:textAlignment w:val="center"/>
              <w:rPr>
                <w:color w:val="000000"/>
                <w:sz w:val="24"/>
                <w:szCs w:val="24"/>
              </w:rPr>
            </w:pPr>
            <w:r>
              <w:rPr>
                <w:rFonts w:hint="eastAsia"/>
                <w:color w:val="000000"/>
                <w:sz w:val="24"/>
                <w:szCs w:val="24"/>
              </w:rPr>
              <w:t>0.005mg/L</w:t>
            </w:r>
          </w:p>
        </w:tc>
        <w:tc>
          <w:tcPr>
            <w:tcW w:w="1897" w:type="dxa"/>
            <w:vMerge/>
            <w:vAlign w:val="center"/>
          </w:tcPr>
          <w:p w:rsidR="005C39BA" w:rsidRDefault="005C39BA">
            <w:pPr>
              <w:tabs>
                <w:tab w:val="left" w:pos="9795"/>
              </w:tabs>
              <w:spacing w:line="220" w:lineRule="exact"/>
              <w:jc w:val="center"/>
              <w:rPr>
                <w:szCs w:val="24"/>
              </w:rPr>
            </w:pPr>
          </w:p>
        </w:tc>
      </w:tr>
      <w:tr w:rsidR="005C39BA">
        <w:trPr>
          <w:trHeight w:val="454"/>
          <w:jc w:val="center"/>
        </w:trPr>
        <w:tc>
          <w:tcPr>
            <w:tcW w:w="1696" w:type="dxa"/>
            <w:vAlign w:val="center"/>
          </w:tcPr>
          <w:p w:rsidR="005C39BA" w:rsidRDefault="005514BD">
            <w:pPr>
              <w:tabs>
                <w:tab w:val="left" w:pos="9795"/>
              </w:tabs>
              <w:jc w:val="center"/>
              <w:rPr>
                <w:szCs w:val="24"/>
              </w:rPr>
            </w:pPr>
            <w:proofErr w:type="spellStart"/>
            <w:r>
              <w:rPr>
                <w:rFonts w:ascii="Times New Roman" w:eastAsiaTheme="minorEastAsia" w:hAnsiTheme="minorEastAsia"/>
                <w:szCs w:val="24"/>
              </w:rPr>
              <w:t>工业企业厂界环境噪声</w:t>
            </w:r>
            <w:proofErr w:type="spellEnd"/>
          </w:p>
        </w:tc>
        <w:tc>
          <w:tcPr>
            <w:tcW w:w="1837" w:type="dxa"/>
            <w:vAlign w:val="center"/>
          </w:tcPr>
          <w:p w:rsidR="005C39BA" w:rsidRDefault="005514BD">
            <w:pPr>
              <w:tabs>
                <w:tab w:val="left" w:pos="9795"/>
              </w:tabs>
              <w:jc w:val="center"/>
              <w:rPr>
                <w:color w:val="000000"/>
                <w:sz w:val="24"/>
                <w:szCs w:val="24"/>
              </w:rPr>
            </w:pPr>
            <w:r>
              <w:rPr>
                <w:rFonts w:ascii="Times New Roman" w:eastAsiaTheme="minorEastAsia" w:hAnsiTheme="minorEastAsia"/>
                <w:szCs w:val="24"/>
              </w:rPr>
              <w:t>等效连续</w:t>
            </w:r>
            <w:r>
              <w:rPr>
                <w:rFonts w:ascii="Times New Roman" w:eastAsiaTheme="minorEastAsia"/>
                <w:szCs w:val="24"/>
              </w:rPr>
              <w:t>A</w:t>
            </w:r>
            <w:r>
              <w:rPr>
                <w:rFonts w:ascii="Times New Roman" w:eastAsiaTheme="minorEastAsia" w:hAnsiTheme="minorEastAsia"/>
                <w:szCs w:val="24"/>
              </w:rPr>
              <w:t>声级</w:t>
            </w:r>
          </w:p>
        </w:tc>
        <w:tc>
          <w:tcPr>
            <w:tcW w:w="2519" w:type="dxa"/>
            <w:vAlign w:val="center"/>
          </w:tcPr>
          <w:p w:rsidR="005C39BA" w:rsidRDefault="005514BD">
            <w:pPr>
              <w:tabs>
                <w:tab w:val="left" w:pos="9795"/>
              </w:tabs>
              <w:spacing w:line="220" w:lineRule="exact"/>
              <w:jc w:val="center"/>
              <w:rPr>
                <w:color w:val="000000"/>
                <w:sz w:val="24"/>
                <w:szCs w:val="24"/>
              </w:rPr>
            </w:pPr>
            <w:r>
              <w:rPr>
                <w:rFonts w:ascii="Times New Roman" w:eastAsiaTheme="minorEastAsia"/>
                <w:szCs w:val="24"/>
              </w:rPr>
              <w:t>GB 12348-2008</w:t>
            </w:r>
          </w:p>
        </w:tc>
        <w:tc>
          <w:tcPr>
            <w:tcW w:w="3488" w:type="dxa"/>
            <w:vAlign w:val="center"/>
          </w:tcPr>
          <w:p w:rsidR="005C39BA" w:rsidRDefault="005514BD">
            <w:pPr>
              <w:tabs>
                <w:tab w:val="left" w:pos="540"/>
                <w:tab w:val="left" w:pos="9795"/>
              </w:tabs>
              <w:spacing w:line="280" w:lineRule="exact"/>
              <w:jc w:val="center"/>
              <w:rPr>
                <w:color w:val="000000"/>
                <w:sz w:val="24"/>
                <w:szCs w:val="24"/>
              </w:rPr>
            </w:pPr>
            <w:r>
              <w:rPr>
                <w:rFonts w:ascii="Times New Roman" w:eastAsiaTheme="minorEastAsia"/>
                <w:szCs w:val="24"/>
              </w:rPr>
              <w:t>/</w:t>
            </w:r>
          </w:p>
        </w:tc>
        <w:tc>
          <w:tcPr>
            <w:tcW w:w="2373" w:type="dxa"/>
            <w:vAlign w:val="center"/>
          </w:tcPr>
          <w:p w:rsidR="005C39BA" w:rsidRDefault="005514BD">
            <w:pPr>
              <w:tabs>
                <w:tab w:val="left" w:pos="540"/>
                <w:tab w:val="left" w:pos="9795"/>
              </w:tabs>
              <w:spacing w:line="280" w:lineRule="exact"/>
              <w:jc w:val="center"/>
              <w:rPr>
                <w:color w:val="000000"/>
                <w:sz w:val="24"/>
                <w:szCs w:val="24"/>
              </w:rPr>
            </w:pPr>
            <w:r>
              <w:rPr>
                <w:rFonts w:ascii="Times New Roman" w:eastAsiaTheme="minorEastAsia"/>
                <w:szCs w:val="24"/>
              </w:rPr>
              <w:t>/</w:t>
            </w:r>
          </w:p>
        </w:tc>
        <w:tc>
          <w:tcPr>
            <w:tcW w:w="1897" w:type="dxa"/>
            <w:vAlign w:val="center"/>
          </w:tcPr>
          <w:p w:rsidR="005C39BA" w:rsidRDefault="005514BD">
            <w:pPr>
              <w:tabs>
                <w:tab w:val="left" w:pos="9795"/>
              </w:tabs>
              <w:spacing w:line="220" w:lineRule="exact"/>
              <w:jc w:val="center"/>
              <w:rPr>
                <w:szCs w:val="24"/>
              </w:rPr>
            </w:pPr>
            <w:r>
              <w:rPr>
                <w:rFonts w:ascii="Times New Roman" w:eastAsiaTheme="minorEastAsia"/>
                <w:szCs w:val="24"/>
              </w:rPr>
              <w:t>GB 12348-2008</w:t>
            </w:r>
          </w:p>
        </w:tc>
      </w:tr>
    </w:tbl>
    <w:p w:rsidR="005C39BA" w:rsidRDefault="005C39BA">
      <w:pPr>
        <w:sectPr w:rsidR="005C39BA">
          <w:pgSz w:w="16838" w:h="11906" w:orient="landscape"/>
          <w:pgMar w:top="1800" w:right="1440" w:bottom="1800" w:left="1440" w:header="851" w:footer="992" w:gutter="0"/>
          <w:cols w:space="425"/>
          <w:docGrid w:type="lines" w:linePitch="312"/>
        </w:sectPr>
      </w:pPr>
    </w:p>
    <w:p w:rsidR="005C39BA" w:rsidRDefault="005514BD">
      <w:pPr>
        <w:pStyle w:val="2"/>
        <w:ind w:left="573" w:hanging="573"/>
      </w:pPr>
      <w:proofErr w:type="spellStart"/>
      <w:r>
        <w:lastRenderedPageBreak/>
        <w:t>监测仪器</w:t>
      </w:r>
      <w:proofErr w:type="spellEnd"/>
    </w:p>
    <w:p w:rsidR="005C39BA" w:rsidRDefault="005514BD">
      <w:pPr>
        <w:spacing w:line="360" w:lineRule="auto"/>
        <w:ind w:firstLineChars="100" w:firstLine="240"/>
        <w:rPr>
          <w:rFonts w:ascii="Times New Roman" w:hAnsi="Times New Roman" w:cs="Times New Roman"/>
          <w:sz w:val="24"/>
          <w:szCs w:val="24"/>
          <w:lang w:eastAsia="zh-CN"/>
        </w:rPr>
      </w:pPr>
      <w:r>
        <w:rPr>
          <w:rFonts w:ascii="Times New Roman" w:hAnsi="Times New Roman" w:cs="Times New Roman" w:hint="eastAsia"/>
          <w:sz w:val="24"/>
          <w:szCs w:val="24"/>
          <w:lang w:eastAsia="zh-CN"/>
        </w:rPr>
        <w:t>项目监测仪器详见表</w:t>
      </w:r>
      <w:r>
        <w:rPr>
          <w:rFonts w:ascii="Times New Roman" w:hAnsi="Times New Roman" w:cs="Times New Roman" w:hint="eastAsia"/>
          <w:sz w:val="24"/>
          <w:szCs w:val="24"/>
          <w:lang w:eastAsia="zh-CN"/>
        </w:rPr>
        <w:t>8-2</w:t>
      </w:r>
    </w:p>
    <w:p w:rsidR="005C39BA" w:rsidRDefault="005514BD" w:rsidP="00257244">
      <w:pPr>
        <w:pStyle w:val="20"/>
        <w:ind w:left="440" w:firstLineChars="900" w:firstLine="2168"/>
        <w:rPr>
          <w:b/>
          <w:bCs/>
          <w:sz w:val="24"/>
          <w:szCs w:val="24"/>
          <w:lang w:eastAsia="zh-CN"/>
        </w:rPr>
      </w:pPr>
      <w:r>
        <w:rPr>
          <w:rFonts w:ascii="仿宋" w:eastAsia="仿宋" w:hAnsi="仿宋" w:cs="仿宋" w:hint="eastAsia"/>
          <w:b/>
          <w:bCs/>
          <w:sz w:val="24"/>
          <w:szCs w:val="24"/>
          <w:lang w:eastAsia="zh-CN"/>
        </w:rPr>
        <w:t>表8-2 项目监测仪器一览表</w:t>
      </w:r>
    </w:p>
    <w:tbl>
      <w:tblPr>
        <w:tblStyle w:val="ad"/>
        <w:tblW w:w="8345" w:type="dxa"/>
        <w:tblLayout w:type="fixed"/>
        <w:tblLook w:val="04A0"/>
      </w:tblPr>
      <w:tblGrid>
        <w:gridCol w:w="1542"/>
        <w:gridCol w:w="1792"/>
        <w:gridCol w:w="3380"/>
        <w:gridCol w:w="1631"/>
      </w:tblGrid>
      <w:tr w:rsidR="005C39BA">
        <w:tc>
          <w:tcPr>
            <w:tcW w:w="1542" w:type="dxa"/>
            <w:vAlign w:val="center"/>
          </w:tcPr>
          <w:p w:rsidR="005C39BA" w:rsidRDefault="005514BD">
            <w:pPr>
              <w:tabs>
                <w:tab w:val="left" w:pos="9795"/>
              </w:tabs>
              <w:jc w:val="center"/>
              <w:rPr>
                <w:lang w:eastAsia="zh-CN"/>
              </w:rPr>
            </w:pPr>
            <w:proofErr w:type="spellStart"/>
            <w:r>
              <w:rPr>
                <w:rFonts w:ascii="Times New Roman"/>
                <w:szCs w:val="24"/>
              </w:rPr>
              <w:t>检测类别</w:t>
            </w:r>
            <w:proofErr w:type="spellEnd"/>
          </w:p>
        </w:tc>
        <w:tc>
          <w:tcPr>
            <w:tcW w:w="1792" w:type="dxa"/>
          </w:tcPr>
          <w:p w:rsidR="005C39BA" w:rsidRDefault="005514BD">
            <w:pPr>
              <w:spacing w:line="360" w:lineRule="auto"/>
              <w:ind w:firstLineChars="200" w:firstLine="440"/>
              <w:rPr>
                <w:lang w:eastAsia="zh-CN"/>
              </w:rPr>
            </w:pPr>
            <w:r>
              <w:rPr>
                <w:rFonts w:hint="eastAsia"/>
                <w:lang w:eastAsia="zh-CN"/>
              </w:rPr>
              <w:t>监测项目</w:t>
            </w:r>
          </w:p>
        </w:tc>
        <w:tc>
          <w:tcPr>
            <w:tcW w:w="3380" w:type="dxa"/>
          </w:tcPr>
          <w:p w:rsidR="005C39BA" w:rsidRDefault="005514BD">
            <w:pPr>
              <w:spacing w:line="360" w:lineRule="auto"/>
              <w:ind w:firstLineChars="700" w:firstLine="1540"/>
              <w:rPr>
                <w:lang w:eastAsia="zh-CN"/>
              </w:rPr>
            </w:pPr>
            <w:r>
              <w:rPr>
                <w:rFonts w:hint="eastAsia"/>
                <w:lang w:eastAsia="zh-CN"/>
              </w:rPr>
              <w:t>仪器名称</w:t>
            </w:r>
          </w:p>
        </w:tc>
        <w:tc>
          <w:tcPr>
            <w:tcW w:w="1631" w:type="dxa"/>
          </w:tcPr>
          <w:p w:rsidR="005C39BA" w:rsidRDefault="005514BD">
            <w:pPr>
              <w:spacing w:line="360" w:lineRule="auto"/>
              <w:rPr>
                <w:lang w:eastAsia="zh-CN"/>
              </w:rPr>
            </w:pPr>
            <w:r>
              <w:rPr>
                <w:rFonts w:hint="eastAsia"/>
                <w:lang w:eastAsia="zh-CN"/>
              </w:rPr>
              <w:t>检定情况</w:t>
            </w:r>
          </w:p>
        </w:tc>
      </w:tr>
      <w:tr w:rsidR="005C39BA">
        <w:tc>
          <w:tcPr>
            <w:tcW w:w="1542" w:type="dxa"/>
            <w:vMerge w:val="restart"/>
            <w:vAlign w:val="center"/>
          </w:tcPr>
          <w:p w:rsidR="005C39BA" w:rsidRDefault="005514BD">
            <w:pPr>
              <w:tabs>
                <w:tab w:val="left" w:pos="9795"/>
              </w:tabs>
              <w:jc w:val="center"/>
              <w:rPr>
                <w:lang w:eastAsia="zh-CN"/>
              </w:rPr>
            </w:pPr>
            <w:r>
              <w:rPr>
                <w:rFonts w:ascii="Times New Roman" w:hint="eastAsia"/>
                <w:szCs w:val="24"/>
                <w:lang w:eastAsia="zh-CN"/>
              </w:rPr>
              <w:t>废水</w:t>
            </w:r>
          </w:p>
        </w:tc>
        <w:tc>
          <w:tcPr>
            <w:tcW w:w="1792" w:type="dxa"/>
            <w:vAlign w:val="center"/>
          </w:tcPr>
          <w:p w:rsidR="005C39BA" w:rsidRDefault="005514BD">
            <w:pPr>
              <w:rPr>
                <w:szCs w:val="21"/>
              </w:rPr>
            </w:pPr>
            <w:proofErr w:type="spellStart"/>
            <w:r>
              <w:rPr>
                <w:rFonts w:hint="eastAsia"/>
                <w:szCs w:val="21"/>
              </w:rPr>
              <w:t>pH、CODcr、SS</w:t>
            </w:r>
            <w:proofErr w:type="spellEnd"/>
            <w:r>
              <w:rPr>
                <w:rFonts w:hint="eastAsia"/>
                <w:szCs w:val="21"/>
              </w:rPr>
              <w:t>、</w:t>
            </w:r>
          </w:p>
          <w:p w:rsidR="005C39BA" w:rsidRDefault="005514BD">
            <w:pPr>
              <w:rPr>
                <w:lang w:eastAsia="zh-CN"/>
              </w:rPr>
            </w:pPr>
            <w:r>
              <w:rPr>
                <w:rFonts w:hint="eastAsia"/>
                <w:szCs w:val="21"/>
              </w:rPr>
              <w:t>矿物油类、氨氮、BOD5、有机磷、动植物油、阴离子表面活性剂、溶解性总固体、硫化物</w:t>
            </w:r>
          </w:p>
        </w:tc>
        <w:tc>
          <w:tcPr>
            <w:tcW w:w="3380" w:type="dxa"/>
          </w:tcPr>
          <w:p w:rsidR="005C39BA" w:rsidRDefault="005514BD">
            <w:pPr>
              <w:spacing w:line="360" w:lineRule="auto"/>
              <w:rPr>
                <w:lang w:eastAsia="zh-CN"/>
              </w:rPr>
            </w:pPr>
            <w:proofErr w:type="spellStart"/>
            <w:r>
              <w:rPr>
                <w:rFonts w:hint="eastAsia"/>
                <w:szCs w:val="24"/>
              </w:rPr>
              <w:t>pH计、酸式滴定管、可见分光光度计、万分之一电子天平、</w:t>
            </w:r>
            <w:r>
              <w:rPr>
                <w:rFonts w:hint="eastAsia"/>
                <w:szCs w:val="21"/>
              </w:rPr>
              <w:t>双光束紫外可见分光光度计、红外分光测油仪</w:t>
            </w:r>
            <w:proofErr w:type="spellEnd"/>
          </w:p>
        </w:tc>
        <w:tc>
          <w:tcPr>
            <w:tcW w:w="1631" w:type="dxa"/>
          </w:tcPr>
          <w:p w:rsidR="005C39BA" w:rsidRDefault="005514BD">
            <w:pPr>
              <w:spacing w:line="360" w:lineRule="auto"/>
              <w:rPr>
                <w:lang w:eastAsia="zh-CN"/>
              </w:rPr>
            </w:pPr>
            <w:r>
              <w:rPr>
                <w:rFonts w:hint="eastAsia"/>
                <w:lang w:eastAsia="zh-CN"/>
              </w:rPr>
              <w:t>已检定</w:t>
            </w:r>
          </w:p>
        </w:tc>
      </w:tr>
      <w:tr w:rsidR="005C39BA">
        <w:tc>
          <w:tcPr>
            <w:tcW w:w="1542" w:type="dxa"/>
            <w:vMerge/>
          </w:tcPr>
          <w:p w:rsidR="005C39BA" w:rsidRDefault="005C39BA">
            <w:pPr>
              <w:spacing w:line="360" w:lineRule="auto"/>
              <w:rPr>
                <w:lang w:eastAsia="zh-CN"/>
              </w:rPr>
            </w:pPr>
          </w:p>
        </w:tc>
        <w:tc>
          <w:tcPr>
            <w:tcW w:w="1792" w:type="dxa"/>
            <w:vAlign w:val="center"/>
          </w:tcPr>
          <w:p w:rsidR="005C39BA" w:rsidRDefault="005514BD">
            <w:pPr>
              <w:tabs>
                <w:tab w:val="left" w:pos="9795"/>
              </w:tabs>
              <w:jc w:val="center"/>
              <w:rPr>
                <w:lang w:eastAsia="zh-CN"/>
              </w:rPr>
            </w:pPr>
            <w:r>
              <w:rPr>
                <w:rFonts w:ascii="Times New Roman" w:eastAsiaTheme="minorEastAsia" w:hAnsiTheme="minorEastAsia" w:hint="eastAsia"/>
                <w:szCs w:val="24"/>
                <w:lang w:eastAsia="zh-CN"/>
              </w:rPr>
              <w:t>总铅</w:t>
            </w:r>
          </w:p>
        </w:tc>
        <w:tc>
          <w:tcPr>
            <w:tcW w:w="3380" w:type="dxa"/>
          </w:tcPr>
          <w:p w:rsidR="005C39BA" w:rsidRDefault="005514BD">
            <w:pPr>
              <w:spacing w:line="360" w:lineRule="auto"/>
              <w:rPr>
                <w:lang w:eastAsia="zh-CN"/>
              </w:rPr>
            </w:pPr>
            <w:proofErr w:type="spellStart"/>
            <w:r>
              <w:rPr>
                <w:rFonts w:hint="eastAsia"/>
                <w:szCs w:val="24"/>
              </w:rPr>
              <w:t>原子吸收分光光度计</w:t>
            </w:r>
            <w:proofErr w:type="spellEnd"/>
          </w:p>
        </w:tc>
        <w:tc>
          <w:tcPr>
            <w:tcW w:w="1631" w:type="dxa"/>
          </w:tcPr>
          <w:p w:rsidR="005C39BA" w:rsidRDefault="005514BD">
            <w:pPr>
              <w:spacing w:line="360" w:lineRule="auto"/>
              <w:rPr>
                <w:lang w:eastAsia="zh-CN"/>
              </w:rPr>
            </w:pPr>
            <w:r>
              <w:rPr>
                <w:rFonts w:hint="eastAsia"/>
                <w:lang w:eastAsia="zh-CN"/>
              </w:rPr>
              <w:t>已检定</w:t>
            </w:r>
          </w:p>
        </w:tc>
      </w:tr>
      <w:tr w:rsidR="005C39BA">
        <w:tc>
          <w:tcPr>
            <w:tcW w:w="1542" w:type="dxa"/>
            <w:vMerge w:val="restart"/>
            <w:vAlign w:val="center"/>
          </w:tcPr>
          <w:p w:rsidR="005C39BA" w:rsidRDefault="005514BD">
            <w:pPr>
              <w:tabs>
                <w:tab w:val="left" w:pos="9795"/>
              </w:tabs>
              <w:jc w:val="center"/>
              <w:rPr>
                <w:lang w:eastAsia="zh-CN"/>
              </w:rPr>
            </w:pPr>
            <w:proofErr w:type="spellStart"/>
            <w:r>
              <w:rPr>
                <w:rFonts w:ascii="Times New Roman" w:eastAsiaTheme="minorEastAsia" w:hAnsiTheme="minorEastAsia"/>
                <w:szCs w:val="24"/>
              </w:rPr>
              <w:t>工业企业厂界环境噪声</w:t>
            </w:r>
            <w:proofErr w:type="spellEnd"/>
          </w:p>
        </w:tc>
        <w:tc>
          <w:tcPr>
            <w:tcW w:w="1792" w:type="dxa"/>
            <w:vMerge w:val="restart"/>
          </w:tcPr>
          <w:p w:rsidR="005C39BA" w:rsidRDefault="005514BD">
            <w:pPr>
              <w:spacing w:line="360" w:lineRule="auto"/>
              <w:rPr>
                <w:lang w:eastAsia="zh-CN"/>
              </w:rPr>
            </w:pPr>
            <w:r>
              <w:rPr>
                <w:rFonts w:ascii="Times New Roman" w:eastAsiaTheme="minorEastAsia" w:hAnsiTheme="minorEastAsia"/>
                <w:szCs w:val="24"/>
              </w:rPr>
              <w:t>等效连续</w:t>
            </w:r>
            <w:r>
              <w:rPr>
                <w:rFonts w:ascii="Times New Roman" w:eastAsiaTheme="minorEastAsia"/>
                <w:szCs w:val="24"/>
              </w:rPr>
              <w:t>A</w:t>
            </w:r>
            <w:r>
              <w:rPr>
                <w:rFonts w:ascii="Times New Roman" w:eastAsiaTheme="minorEastAsia" w:hAnsiTheme="minorEastAsia"/>
                <w:szCs w:val="24"/>
              </w:rPr>
              <w:t>声级</w:t>
            </w:r>
          </w:p>
        </w:tc>
        <w:tc>
          <w:tcPr>
            <w:tcW w:w="3380" w:type="dxa"/>
          </w:tcPr>
          <w:p w:rsidR="005C39BA" w:rsidRDefault="005514BD">
            <w:pPr>
              <w:spacing w:line="360" w:lineRule="auto"/>
              <w:rPr>
                <w:lang w:eastAsia="zh-CN"/>
              </w:rPr>
            </w:pPr>
            <w:proofErr w:type="spellStart"/>
            <w:r>
              <w:rPr>
                <w:rFonts w:ascii="Times New Roman" w:eastAsiaTheme="minorEastAsia"/>
                <w:szCs w:val="24"/>
              </w:rPr>
              <w:t>多功能声级计</w:t>
            </w:r>
            <w:proofErr w:type="spellEnd"/>
          </w:p>
        </w:tc>
        <w:tc>
          <w:tcPr>
            <w:tcW w:w="1631" w:type="dxa"/>
          </w:tcPr>
          <w:p w:rsidR="005C39BA" w:rsidRDefault="005514BD">
            <w:pPr>
              <w:spacing w:line="360" w:lineRule="auto"/>
              <w:rPr>
                <w:lang w:eastAsia="zh-CN"/>
              </w:rPr>
            </w:pPr>
            <w:r>
              <w:rPr>
                <w:rFonts w:hint="eastAsia"/>
                <w:lang w:eastAsia="zh-CN"/>
              </w:rPr>
              <w:t>已检定</w:t>
            </w:r>
          </w:p>
        </w:tc>
      </w:tr>
      <w:tr w:rsidR="005C39BA">
        <w:tc>
          <w:tcPr>
            <w:tcW w:w="1542" w:type="dxa"/>
            <w:vMerge/>
          </w:tcPr>
          <w:p w:rsidR="005C39BA" w:rsidRDefault="005C39BA">
            <w:pPr>
              <w:spacing w:line="360" w:lineRule="auto"/>
              <w:rPr>
                <w:lang w:eastAsia="zh-CN"/>
              </w:rPr>
            </w:pPr>
          </w:p>
        </w:tc>
        <w:tc>
          <w:tcPr>
            <w:tcW w:w="1792" w:type="dxa"/>
            <w:vMerge/>
          </w:tcPr>
          <w:p w:rsidR="005C39BA" w:rsidRDefault="005C39BA">
            <w:pPr>
              <w:spacing w:line="360" w:lineRule="auto"/>
              <w:rPr>
                <w:lang w:eastAsia="zh-CN"/>
              </w:rPr>
            </w:pPr>
          </w:p>
        </w:tc>
        <w:tc>
          <w:tcPr>
            <w:tcW w:w="3380" w:type="dxa"/>
          </w:tcPr>
          <w:p w:rsidR="005C39BA" w:rsidRDefault="005514BD">
            <w:pPr>
              <w:spacing w:line="360" w:lineRule="auto"/>
              <w:rPr>
                <w:lang w:eastAsia="zh-CN"/>
              </w:rPr>
            </w:pPr>
            <w:proofErr w:type="spellStart"/>
            <w:r>
              <w:rPr>
                <w:rFonts w:ascii="Times New Roman" w:eastAsiaTheme="minorEastAsia"/>
                <w:szCs w:val="24"/>
              </w:rPr>
              <w:t>声校准器</w:t>
            </w:r>
            <w:proofErr w:type="spellEnd"/>
          </w:p>
        </w:tc>
        <w:tc>
          <w:tcPr>
            <w:tcW w:w="1631" w:type="dxa"/>
          </w:tcPr>
          <w:p w:rsidR="005C39BA" w:rsidRDefault="005514BD">
            <w:pPr>
              <w:spacing w:line="360" w:lineRule="auto"/>
              <w:rPr>
                <w:lang w:eastAsia="zh-CN"/>
              </w:rPr>
            </w:pPr>
            <w:r>
              <w:rPr>
                <w:rFonts w:hint="eastAsia"/>
                <w:lang w:eastAsia="zh-CN"/>
              </w:rPr>
              <w:t>已检定</w:t>
            </w:r>
          </w:p>
        </w:tc>
      </w:tr>
    </w:tbl>
    <w:p w:rsidR="005C39BA" w:rsidRDefault="005514BD">
      <w:pPr>
        <w:pStyle w:val="2"/>
      </w:pPr>
      <w:proofErr w:type="spellStart"/>
      <w:r>
        <w:t>人员资质</w:t>
      </w:r>
      <w:proofErr w:type="spellEnd"/>
    </w:p>
    <w:p w:rsidR="005C39BA" w:rsidRDefault="005514BD">
      <w:pPr>
        <w:spacing w:line="360" w:lineRule="auto"/>
        <w:ind w:firstLineChars="200" w:firstLine="480"/>
        <w:rPr>
          <w:rFonts w:ascii="Times New Roman" w:hAnsi="Times New Roman" w:cs="Times New Roman"/>
          <w:sz w:val="24"/>
          <w:szCs w:val="24"/>
          <w:lang w:eastAsia="zh-CN"/>
        </w:rPr>
      </w:pPr>
      <w:r>
        <w:rPr>
          <w:rFonts w:ascii="Times New Roman" w:hAnsi="Times New Roman" w:cs="Times New Roman" w:hint="eastAsia"/>
          <w:sz w:val="24"/>
          <w:szCs w:val="24"/>
          <w:lang w:eastAsia="zh-CN"/>
        </w:rPr>
        <w:t>验收监测人员均经过考核并持证上岗，项目负责人持有中国环境监测总站颁发的建设项目竣工环境保护验收培训合格证。</w:t>
      </w:r>
    </w:p>
    <w:p w:rsidR="005C39BA" w:rsidRDefault="005514BD">
      <w:pPr>
        <w:pStyle w:val="2"/>
      </w:pPr>
      <w:r>
        <w:rPr>
          <w:rFonts w:hint="eastAsia"/>
          <w:lang w:eastAsia="zh-CN"/>
        </w:rPr>
        <w:t>废水</w:t>
      </w:r>
      <w:proofErr w:type="spellStart"/>
      <w:r>
        <w:t>监测分析过程中的质量保证和质量控制</w:t>
      </w:r>
      <w:proofErr w:type="spellEnd"/>
    </w:p>
    <w:p w:rsidR="005C39BA" w:rsidRDefault="005514BD">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为保证监测分析结果的准确可靠，在监测期间，样品采样、运输、保存按照原国家环境保护总局《地表水和污水监测技术规范》（</w:t>
      </w:r>
      <w:r>
        <w:rPr>
          <w:rFonts w:ascii="Times New Roman" w:hAnsi="Times New Roman" w:cs="Times New Roman" w:hint="eastAsia"/>
          <w:sz w:val="24"/>
          <w:szCs w:val="24"/>
          <w:lang w:eastAsia="zh-CN"/>
        </w:rPr>
        <w:t>HJ/T91-2002</w:t>
      </w:r>
      <w:r>
        <w:rPr>
          <w:rFonts w:ascii="Times New Roman" w:hAnsi="Times New Roman" w:cs="Times New Roman" w:hint="eastAsia"/>
          <w:sz w:val="24"/>
          <w:szCs w:val="24"/>
          <w:lang w:eastAsia="zh-CN"/>
        </w:rPr>
        <w:t>）的技术要求进行</w:t>
      </w:r>
      <w:r>
        <w:rPr>
          <w:rFonts w:ascii="Times New Roman" w:hAnsi="Times New Roman" w:cs="Times New Roman"/>
          <w:sz w:val="24"/>
          <w:szCs w:val="24"/>
        </w:rPr>
        <w:t>。</w:t>
      </w:r>
    </w:p>
    <w:p w:rsidR="005C39BA" w:rsidRDefault="005514BD">
      <w:pPr>
        <w:pStyle w:val="2"/>
        <w:rPr>
          <w:lang w:eastAsia="zh-CN"/>
        </w:rPr>
      </w:pPr>
      <w:r>
        <w:rPr>
          <w:lang w:eastAsia="zh-CN"/>
        </w:rPr>
        <w:t>噪声监测分析过程中的质量保证和质量控制</w:t>
      </w:r>
    </w:p>
    <w:p w:rsidR="005C39BA" w:rsidRDefault="005514BD">
      <w:pPr>
        <w:adjustRightInd w:val="0"/>
        <w:snapToGrid w:val="0"/>
        <w:spacing w:line="360" w:lineRule="auto"/>
        <w:ind w:firstLineChars="200" w:firstLine="480"/>
        <w:rPr>
          <w:rFonts w:ascii="Times New Roman" w:hAnsi="Times New Roman" w:cs="Times New Roman"/>
          <w:sz w:val="24"/>
          <w:szCs w:val="24"/>
          <w:lang w:eastAsia="zh-CN"/>
        </w:rPr>
      </w:pPr>
      <w:r>
        <w:rPr>
          <w:rFonts w:ascii="Times New Roman" w:hAnsi="Times New Roman" w:cs="Times New Roman" w:hint="eastAsia"/>
          <w:sz w:val="24"/>
          <w:szCs w:val="24"/>
          <w:lang w:eastAsia="zh-CN"/>
        </w:rPr>
        <w:t>监测时使用经计量部门检定、并在有效使用期内的声级计；声级计在测试前、后用标准发声源进行校准，测量前、后仪器的校准示值偏差不得大于</w:t>
      </w:r>
      <w:r>
        <w:rPr>
          <w:rFonts w:ascii="Times New Roman" w:hAnsi="Times New Roman" w:cs="Times New Roman" w:hint="eastAsia"/>
          <w:sz w:val="24"/>
          <w:szCs w:val="24"/>
          <w:lang w:eastAsia="zh-CN"/>
        </w:rPr>
        <w:t>0.5 dB(A)</w:t>
      </w:r>
      <w:r>
        <w:rPr>
          <w:rFonts w:ascii="Times New Roman" w:hAnsi="Times New Roman" w:cs="Times New Roman" w:hint="eastAsia"/>
          <w:sz w:val="24"/>
          <w:szCs w:val="24"/>
          <w:lang w:eastAsia="zh-CN"/>
        </w:rPr>
        <w:t>，否则测试结果无效。</w:t>
      </w:r>
    </w:p>
    <w:p w:rsidR="005C39BA" w:rsidRDefault="005514BD">
      <w:pPr>
        <w:adjustRightInd w:val="0"/>
        <w:snapToGrid w:val="0"/>
        <w:spacing w:line="360" w:lineRule="auto"/>
        <w:ind w:firstLineChars="200" w:firstLine="480"/>
        <w:rPr>
          <w:rFonts w:ascii="Times New Roman" w:hAnsi="Times New Roman" w:cs="Times New Roman"/>
          <w:sz w:val="24"/>
          <w:szCs w:val="24"/>
          <w:lang w:val="zh-CN" w:eastAsia="zh-CN"/>
        </w:rPr>
      </w:pPr>
      <w:r>
        <w:rPr>
          <w:rFonts w:ascii="Times New Roman" w:hAnsi="Times New Roman" w:cs="Times New Roman" w:hint="eastAsia"/>
          <w:sz w:val="24"/>
          <w:szCs w:val="24"/>
          <w:lang w:val="zh-CN" w:eastAsia="zh-CN"/>
        </w:rPr>
        <w:t>噪声仪器校验表见表</w:t>
      </w:r>
      <w:r>
        <w:rPr>
          <w:rFonts w:ascii="Times New Roman" w:hAnsi="Times New Roman" w:cs="Times New Roman" w:hint="eastAsia"/>
          <w:sz w:val="24"/>
          <w:szCs w:val="24"/>
          <w:lang w:eastAsia="zh-CN"/>
        </w:rPr>
        <w:t>8-3</w:t>
      </w:r>
      <w:r>
        <w:rPr>
          <w:rFonts w:ascii="Times New Roman" w:hAnsi="Times New Roman" w:cs="Times New Roman" w:hint="eastAsia"/>
          <w:sz w:val="24"/>
          <w:szCs w:val="24"/>
          <w:lang w:val="zh-CN" w:eastAsia="zh-CN"/>
        </w:rPr>
        <w:t>。</w:t>
      </w:r>
    </w:p>
    <w:p w:rsidR="005C39BA" w:rsidRDefault="005514BD">
      <w:pPr>
        <w:jc w:val="center"/>
        <w:rPr>
          <w:b/>
          <w:color w:val="000000"/>
          <w:sz w:val="24"/>
          <w:lang w:val="zh-CN"/>
        </w:rPr>
      </w:pPr>
      <w:r>
        <w:rPr>
          <w:rFonts w:hint="eastAsia"/>
          <w:b/>
          <w:color w:val="000000"/>
          <w:sz w:val="24"/>
          <w:lang w:val="zh-CN"/>
        </w:rPr>
        <w:t xml:space="preserve">                      </w:t>
      </w:r>
      <w:r>
        <w:rPr>
          <w:b/>
          <w:color w:val="000000"/>
          <w:sz w:val="21"/>
          <w:szCs w:val="21"/>
          <w:lang w:val="zh-CN"/>
        </w:rPr>
        <w:t>表</w:t>
      </w:r>
      <w:r>
        <w:rPr>
          <w:rFonts w:hint="eastAsia"/>
          <w:b/>
          <w:color w:val="000000"/>
          <w:sz w:val="21"/>
          <w:szCs w:val="21"/>
          <w:lang w:eastAsia="zh-CN"/>
        </w:rPr>
        <w:t>8</w:t>
      </w:r>
      <w:r>
        <w:rPr>
          <w:rFonts w:hint="eastAsia"/>
          <w:b/>
          <w:color w:val="000000"/>
          <w:sz w:val="21"/>
          <w:szCs w:val="21"/>
        </w:rPr>
        <w:t>-</w:t>
      </w:r>
      <w:r>
        <w:rPr>
          <w:rFonts w:hint="eastAsia"/>
          <w:b/>
          <w:color w:val="000000"/>
          <w:sz w:val="21"/>
          <w:szCs w:val="21"/>
          <w:lang w:eastAsia="zh-CN"/>
        </w:rPr>
        <w:t>3</w:t>
      </w:r>
      <w:r>
        <w:rPr>
          <w:b/>
          <w:color w:val="000000"/>
          <w:sz w:val="21"/>
          <w:szCs w:val="21"/>
          <w:lang w:val="zh-CN"/>
        </w:rPr>
        <w:t xml:space="preserve"> </w:t>
      </w:r>
      <w:r>
        <w:rPr>
          <w:rFonts w:hint="eastAsia"/>
          <w:b/>
          <w:color w:val="000000"/>
          <w:sz w:val="21"/>
          <w:szCs w:val="21"/>
        </w:rPr>
        <w:t xml:space="preserve"> </w:t>
      </w:r>
      <w:proofErr w:type="spellStart"/>
      <w:r>
        <w:rPr>
          <w:b/>
          <w:color w:val="000000"/>
          <w:sz w:val="21"/>
          <w:szCs w:val="21"/>
          <w:lang w:val="zh-CN"/>
        </w:rPr>
        <w:t>噪声仪器校验表</w:t>
      </w:r>
      <w:proofErr w:type="spellEnd"/>
      <w:r>
        <w:rPr>
          <w:rFonts w:hint="eastAsia"/>
          <w:b/>
          <w:color w:val="000000"/>
          <w:sz w:val="21"/>
          <w:szCs w:val="21"/>
          <w:lang w:val="zh-CN"/>
        </w:rPr>
        <w:t xml:space="preserve"> </w:t>
      </w:r>
      <w:r>
        <w:rPr>
          <w:rFonts w:hint="eastAsia"/>
          <w:b/>
          <w:color w:val="000000"/>
          <w:sz w:val="24"/>
          <w:lang w:val="zh-CN"/>
        </w:rPr>
        <w:t xml:space="preserve">                      </w:t>
      </w:r>
      <w:proofErr w:type="spellStart"/>
      <w:r>
        <w:rPr>
          <w:rFonts w:hint="eastAsia"/>
          <w:szCs w:val="21"/>
          <w:lang w:val="zh-CN"/>
        </w:rPr>
        <w:t>单位：</w:t>
      </w:r>
      <w:r>
        <w:rPr>
          <w:szCs w:val="21"/>
        </w:rPr>
        <w:t>dB</w:t>
      </w:r>
      <w:proofErr w:type="spellEnd"/>
      <w:r>
        <w:rPr>
          <w:szCs w:val="21"/>
        </w:rPr>
        <w:t>(A)</w:t>
      </w:r>
    </w:p>
    <w:tbl>
      <w:tblPr>
        <w:tblW w:w="960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2249"/>
        <w:gridCol w:w="1028"/>
        <w:gridCol w:w="1222"/>
        <w:gridCol w:w="2012"/>
        <w:gridCol w:w="965"/>
        <w:gridCol w:w="966"/>
        <w:gridCol w:w="1159"/>
      </w:tblGrid>
      <w:tr w:rsidR="005C39BA">
        <w:trPr>
          <w:trHeight w:val="397"/>
        </w:trPr>
        <w:tc>
          <w:tcPr>
            <w:tcW w:w="2249"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仪器名称</w:t>
            </w:r>
            <w:proofErr w:type="spellEnd"/>
          </w:p>
        </w:tc>
        <w:tc>
          <w:tcPr>
            <w:tcW w:w="1028"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监测项目</w:t>
            </w:r>
            <w:proofErr w:type="spellEnd"/>
          </w:p>
        </w:tc>
        <w:tc>
          <w:tcPr>
            <w:tcW w:w="1222"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标准值</w:t>
            </w:r>
            <w:proofErr w:type="spellEnd"/>
          </w:p>
        </w:tc>
        <w:tc>
          <w:tcPr>
            <w:tcW w:w="2012"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校验日期</w:t>
            </w:r>
            <w:proofErr w:type="spellEnd"/>
          </w:p>
        </w:tc>
        <w:tc>
          <w:tcPr>
            <w:tcW w:w="965"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仪器显示</w:t>
            </w:r>
            <w:proofErr w:type="spellEnd"/>
          </w:p>
        </w:tc>
        <w:tc>
          <w:tcPr>
            <w:tcW w:w="966"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示值误差</w:t>
            </w:r>
            <w:proofErr w:type="spellEnd"/>
          </w:p>
        </w:tc>
        <w:tc>
          <w:tcPr>
            <w:tcW w:w="1159"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是否合格</w:t>
            </w:r>
            <w:proofErr w:type="spellEnd"/>
          </w:p>
        </w:tc>
      </w:tr>
      <w:tr w:rsidR="005C39BA">
        <w:trPr>
          <w:trHeight w:val="397"/>
        </w:trPr>
        <w:tc>
          <w:tcPr>
            <w:tcW w:w="2249" w:type="dxa"/>
            <w:vMerge w:val="restart"/>
            <w:vAlign w:val="center"/>
          </w:tcPr>
          <w:p w:rsidR="005C39BA" w:rsidRDefault="005514BD">
            <w:pPr>
              <w:pStyle w:val="a7"/>
              <w:rPr>
                <w:rFonts w:ascii="Times New Roman" w:hAnsi="Times New Roman"/>
                <w:bCs/>
                <w:spacing w:val="-10"/>
                <w:lang w:eastAsia="zh-CN"/>
              </w:rPr>
            </w:pPr>
            <w:r>
              <w:rPr>
                <w:rFonts w:ascii="Times New Roman" w:hAnsi="Times New Roman" w:hint="eastAsia"/>
                <w:bCs/>
                <w:spacing w:val="-10"/>
                <w:lang w:eastAsia="zh-CN"/>
              </w:rPr>
              <w:t>AWA5680-3</w:t>
            </w:r>
            <w:r>
              <w:rPr>
                <w:rFonts w:ascii="Times New Roman" w:hAnsi="Times New Roman" w:hint="eastAsia"/>
                <w:bCs/>
                <w:spacing w:val="-10"/>
                <w:lang w:eastAsia="zh-CN"/>
              </w:rPr>
              <w:t>多功能声级计</w:t>
            </w:r>
          </w:p>
        </w:tc>
        <w:tc>
          <w:tcPr>
            <w:tcW w:w="1028" w:type="dxa"/>
            <w:vMerge w:val="restart"/>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噪声</w:t>
            </w:r>
            <w:proofErr w:type="spellEnd"/>
          </w:p>
        </w:tc>
        <w:tc>
          <w:tcPr>
            <w:tcW w:w="1222" w:type="dxa"/>
            <w:vMerge w:val="restart"/>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color w:val="000000"/>
                <w:sz w:val="21"/>
                <w:szCs w:val="21"/>
              </w:rPr>
              <w:t>9</w:t>
            </w:r>
            <w:r>
              <w:rPr>
                <w:rFonts w:hint="eastAsia"/>
                <w:color w:val="000000"/>
                <w:sz w:val="21"/>
                <w:szCs w:val="21"/>
              </w:rPr>
              <w:t>4.0</w:t>
            </w:r>
          </w:p>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rFonts w:hint="eastAsia"/>
                <w:color w:val="000000"/>
                <w:sz w:val="21"/>
                <w:szCs w:val="21"/>
              </w:rPr>
              <w:t>（</w:t>
            </w:r>
            <w:proofErr w:type="spellStart"/>
            <w:r>
              <w:rPr>
                <w:color w:val="000000"/>
                <w:sz w:val="21"/>
                <w:szCs w:val="21"/>
              </w:rPr>
              <w:t>标准声源</w:t>
            </w:r>
            <w:proofErr w:type="spellEnd"/>
            <w:r>
              <w:rPr>
                <w:rFonts w:hint="eastAsia"/>
                <w:color w:val="000000"/>
                <w:sz w:val="21"/>
                <w:szCs w:val="21"/>
              </w:rPr>
              <w:t>）</w:t>
            </w:r>
          </w:p>
        </w:tc>
        <w:tc>
          <w:tcPr>
            <w:tcW w:w="2012"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rFonts w:hint="eastAsia"/>
                <w:sz w:val="21"/>
                <w:szCs w:val="21"/>
              </w:rPr>
              <w:t>2018.01.2</w:t>
            </w:r>
            <w:r>
              <w:rPr>
                <w:rFonts w:hint="eastAsia"/>
                <w:sz w:val="21"/>
                <w:szCs w:val="21"/>
                <w:lang w:eastAsia="zh-CN"/>
              </w:rPr>
              <w:t>7</w:t>
            </w:r>
            <w:r>
              <w:rPr>
                <w:rFonts w:hint="eastAsia"/>
                <w:sz w:val="21"/>
                <w:szCs w:val="21"/>
              </w:rPr>
              <w:t>昼</w:t>
            </w:r>
            <w:r>
              <w:rPr>
                <w:sz w:val="21"/>
                <w:szCs w:val="21"/>
              </w:rPr>
              <w:t>测量前</w:t>
            </w:r>
          </w:p>
        </w:tc>
        <w:tc>
          <w:tcPr>
            <w:tcW w:w="965"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rFonts w:hint="eastAsia"/>
                <w:color w:val="000000"/>
                <w:sz w:val="21"/>
                <w:szCs w:val="21"/>
                <w:lang w:eastAsia="zh-CN"/>
              </w:rPr>
              <w:t>94.0</w:t>
            </w:r>
          </w:p>
        </w:tc>
        <w:tc>
          <w:tcPr>
            <w:tcW w:w="966"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rFonts w:hint="eastAsia"/>
                <w:color w:val="000000"/>
                <w:sz w:val="21"/>
                <w:szCs w:val="21"/>
                <w:lang w:eastAsia="zh-CN"/>
              </w:rPr>
              <w:t>0</w:t>
            </w:r>
          </w:p>
        </w:tc>
        <w:tc>
          <w:tcPr>
            <w:tcW w:w="1159"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合格</w:t>
            </w:r>
            <w:proofErr w:type="spellEnd"/>
          </w:p>
        </w:tc>
      </w:tr>
      <w:tr w:rsidR="005C39BA">
        <w:trPr>
          <w:trHeight w:val="397"/>
        </w:trPr>
        <w:tc>
          <w:tcPr>
            <w:tcW w:w="2249" w:type="dxa"/>
            <w:vMerge/>
            <w:vAlign w:val="center"/>
          </w:tcPr>
          <w:p w:rsidR="005C39BA" w:rsidRDefault="005C39BA">
            <w:pPr>
              <w:pStyle w:val="a7"/>
              <w:rPr>
                <w:rFonts w:ascii="Times New Roman" w:hAnsi="Times New Roman"/>
                <w:bCs/>
                <w:spacing w:val="-10"/>
                <w:lang w:eastAsia="zh-CN"/>
              </w:rPr>
            </w:pPr>
          </w:p>
        </w:tc>
        <w:tc>
          <w:tcPr>
            <w:tcW w:w="1028" w:type="dxa"/>
            <w:vMerge/>
            <w:vAlign w:val="center"/>
          </w:tcPr>
          <w:p w:rsidR="005C39BA" w:rsidRDefault="005C39BA">
            <w:pPr>
              <w:pStyle w:val="af"/>
              <w:spacing w:beforeLines="0" w:afterLines="0" w:line="240" w:lineRule="auto"/>
              <w:ind w:leftChars="-50" w:left="-110" w:rightChars="-50" w:right="-110" w:firstLineChars="0" w:firstLine="0"/>
              <w:jc w:val="center"/>
              <w:rPr>
                <w:color w:val="000000"/>
                <w:sz w:val="21"/>
                <w:szCs w:val="21"/>
              </w:rPr>
            </w:pPr>
          </w:p>
        </w:tc>
        <w:tc>
          <w:tcPr>
            <w:tcW w:w="1222" w:type="dxa"/>
            <w:vMerge/>
            <w:vAlign w:val="center"/>
          </w:tcPr>
          <w:p w:rsidR="005C39BA" w:rsidRDefault="005C39BA">
            <w:pPr>
              <w:pStyle w:val="af"/>
              <w:spacing w:beforeLines="0" w:afterLines="0" w:line="240" w:lineRule="auto"/>
              <w:ind w:leftChars="-50" w:left="-110" w:rightChars="-50" w:right="-110" w:firstLineChars="0" w:firstLine="0"/>
              <w:jc w:val="center"/>
              <w:rPr>
                <w:color w:val="000000"/>
                <w:sz w:val="21"/>
                <w:szCs w:val="21"/>
              </w:rPr>
            </w:pPr>
          </w:p>
        </w:tc>
        <w:tc>
          <w:tcPr>
            <w:tcW w:w="2012"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rFonts w:hint="eastAsia"/>
                <w:sz w:val="21"/>
                <w:szCs w:val="21"/>
              </w:rPr>
              <w:t>2018.01.2</w:t>
            </w:r>
            <w:r>
              <w:rPr>
                <w:rFonts w:hint="eastAsia"/>
                <w:sz w:val="21"/>
                <w:szCs w:val="21"/>
                <w:lang w:eastAsia="zh-CN"/>
              </w:rPr>
              <w:t>7</w:t>
            </w:r>
            <w:r>
              <w:rPr>
                <w:rFonts w:hint="eastAsia"/>
                <w:sz w:val="21"/>
                <w:szCs w:val="21"/>
              </w:rPr>
              <w:t>夜</w:t>
            </w:r>
            <w:r>
              <w:rPr>
                <w:sz w:val="21"/>
                <w:szCs w:val="21"/>
              </w:rPr>
              <w:t>测量</w:t>
            </w:r>
            <w:r>
              <w:rPr>
                <w:rFonts w:hint="eastAsia"/>
                <w:sz w:val="21"/>
                <w:szCs w:val="21"/>
              </w:rPr>
              <w:t>后</w:t>
            </w:r>
          </w:p>
        </w:tc>
        <w:tc>
          <w:tcPr>
            <w:tcW w:w="965"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rFonts w:hint="eastAsia"/>
                <w:color w:val="000000"/>
                <w:sz w:val="21"/>
                <w:szCs w:val="21"/>
              </w:rPr>
              <w:t>94.0</w:t>
            </w:r>
          </w:p>
        </w:tc>
        <w:tc>
          <w:tcPr>
            <w:tcW w:w="966"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rFonts w:hint="eastAsia"/>
                <w:color w:val="000000"/>
                <w:sz w:val="21"/>
                <w:szCs w:val="21"/>
              </w:rPr>
              <w:t>0</w:t>
            </w:r>
          </w:p>
        </w:tc>
        <w:tc>
          <w:tcPr>
            <w:tcW w:w="1159"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合格</w:t>
            </w:r>
            <w:proofErr w:type="spellEnd"/>
          </w:p>
        </w:tc>
      </w:tr>
      <w:tr w:rsidR="005C39BA">
        <w:trPr>
          <w:trHeight w:val="397"/>
        </w:trPr>
        <w:tc>
          <w:tcPr>
            <w:tcW w:w="2249" w:type="dxa"/>
            <w:vMerge/>
            <w:vAlign w:val="center"/>
          </w:tcPr>
          <w:p w:rsidR="005C39BA" w:rsidRDefault="005C39BA">
            <w:pPr>
              <w:pStyle w:val="a7"/>
              <w:rPr>
                <w:rFonts w:ascii="Times New Roman" w:hAnsi="Times New Roman"/>
                <w:bCs/>
                <w:spacing w:val="-10"/>
                <w:lang w:eastAsia="zh-CN"/>
              </w:rPr>
            </w:pPr>
          </w:p>
        </w:tc>
        <w:tc>
          <w:tcPr>
            <w:tcW w:w="1028" w:type="dxa"/>
            <w:vMerge/>
            <w:vAlign w:val="center"/>
          </w:tcPr>
          <w:p w:rsidR="005C39BA" w:rsidRDefault="005C39BA">
            <w:pPr>
              <w:pStyle w:val="af"/>
              <w:spacing w:beforeLines="0" w:afterLines="0" w:line="240" w:lineRule="auto"/>
              <w:ind w:leftChars="-50" w:left="-110" w:rightChars="-50" w:right="-110" w:firstLineChars="0" w:firstLine="0"/>
              <w:jc w:val="center"/>
              <w:rPr>
                <w:color w:val="000000"/>
                <w:sz w:val="21"/>
                <w:szCs w:val="21"/>
              </w:rPr>
            </w:pPr>
          </w:p>
        </w:tc>
        <w:tc>
          <w:tcPr>
            <w:tcW w:w="1222" w:type="dxa"/>
            <w:vMerge/>
            <w:vAlign w:val="center"/>
          </w:tcPr>
          <w:p w:rsidR="005C39BA" w:rsidRDefault="005C39BA">
            <w:pPr>
              <w:pStyle w:val="af"/>
              <w:spacing w:beforeLines="0" w:afterLines="0" w:line="240" w:lineRule="auto"/>
              <w:ind w:leftChars="-50" w:left="-110" w:rightChars="-50" w:right="-110" w:firstLineChars="0" w:firstLine="0"/>
              <w:jc w:val="center"/>
              <w:rPr>
                <w:color w:val="000000"/>
                <w:sz w:val="21"/>
                <w:szCs w:val="21"/>
              </w:rPr>
            </w:pPr>
          </w:p>
        </w:tc>
        <w:tc>
          <w:tcPr>
            <w:tcW w:w="2012" w:type="dxa"/>
            <w:vAlign w:val="center"/>
          </w:tcPr>
          <w:p w:rsidR="005C39BA" w:rsidRDefault="005514BD">
            <w:pPr>
              <w:pStyle w:val="af"/>
              <w:spacing w:beforeLines="0" w:afterLines="0" w:line="240" w:lineRule="auto"/>
              <w:ind w:leftChars="-50" w:left="-110" w:rightChars="-50" w:right="-110" w:firstLineChars="0" w:firstLine="0"/>
              <w:jc w:val="center"/>
              <w:rPr>
                <w:sz w:val="21"/>
                <w:szCs w:val="21"/>
              </w:rPr>
            </w:pPr>
            <w:r>
              <w:rPr>
                <w:rFonts w:hint="eastAsia"/>
                <w:sz w:val="21"/>
                <w:szCs w:val="21"/>
              </w:rPr>
              <w:t>2018.01.2</w:t>
            </w:r>
            <w:r>
              <w:rPr>
                <w:rFonts w:hint="eastAsia"/>
                <w:sz w:val="21"/>
                <w:szCs w:val="21"/>
                <w:lang w:eastAsia="zh-CN"/>
              </w:rPr>
              <w:t>8</w:t>
            </w:r>
            <w:r>
              <w:rPr>
                <w:rFonts w:hint="eastAsia"/>
                <w:sz w:val="21"/>
                <w:szCs w:val="21"/>
              </w:rPr>
              <w:t>昼</w:t>
            </w:r>
            <w:r>
              <w:rPr>
                <w:sz w:val="21"/>
                <w:szCs w:val="21"/>
              </w:rPr>
              <w:t>测量前</w:t>
            </w:r>
          </w:p>
        </w:tc>
        <w:tc>
          <w:tcPr>
            <w:tcW w:w="965"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rFonts w:hint="eastAsia"/>
                <w:color w:val="000000"/>
                <w:sz w:val="21"/>
                <w:szCs w:val="21"/>
                <w:lang w:eastAsia="zh-CN"/>
              </w:rPr>
              <w:t>93.8</w:t>
            </w:r>
          </w:p>
        </w:tc>
        <w:tc>
          <w:tcPr>
            <w:tcW w:w="966"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rFonts w:hint="eastAsia"/>
                <w:color w:val="000000"/>
                <w:sz w:val="21"/>
                <w:szCs w:val="21"/>
              </w:rPr>
              <w:t>-0.2</w:t>
            </w:r>
          </w:p>
        </w:tc>
        <w:tc>
          <w:tcPr>
            <w:tcW w:w="1159"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合格</w:t>
            </w:r>
            <w:proofErr w:type="spellEnd"/>
          </w:p>
        </w:tc>
      </w:tr>
      <w:tr w:rsidR="005C39BA">
        <w:trPr>
          <w:trHeight w:val="397"/>
        </w:trPr>
        <w:tc>
          <w:tcPr>
            <w:tcW w:w="2249" w:type="dxa"/>
            <w:vMerge/>
            <w:vAlign w:val="center"/>
          </w:tcPr>
          <w:p w:rsidR="005C39BA" w:rsidRDefault="005C39BA">
            <w:pPr>
              <w:pStyle w:val="af"/>
              <w:spacing w:beforeLines="0" w:afterLines="0" w:line="240" w:lineRule="auto"/>
              <w:ind w:leftChars="-50" w:left="-110" w:rightChars="-50" w:right="-110" w:firstLine="420"/>
              <w:jc w:val="center"/>
              <w:rPr>
                <w:color w:val="000000"/>
                <w:sz w:val="21"/>
                <w:szCs w:val="21"/>
              </w:rPr>
            </w:pPr>
          </w:p>
        </w:tc>
        <w:tc>
          <w:tcPr>
            <w:tcW w:w="1028" w:type="dxa"/>
            <w:vMerge/>
            <w:vAlign w:val="center"/>
          </w:tcPr>
          <w:p w:rsidR="005C39BA" w:rsidRDefault="005C39BA">
            <w:pPr>
              <w:pStyle w:val="af"/>
              <w:spacing w:beforeLines="0" w:afterLines="0" w:line="240" w:lineRule="auto"/>
              <w:ind w:leftChars="-50" w:left="-110" w:rightChars="-50" w:right="-110" w:firstLine="420"/>
              <w:jc w:val="center"/>
              <w:rPr>
                <w:color w:val="000000"/>
                <w:sz w:val="21"/>
                <w:szCs w:val="21"/>
              </w:rPr>
            </w:pPr>
          </w:p>
        </w:tc>
        <w:tc>
          <w:tcPr>
            <w:tcW w:w="1222" w:type="dxa"/>
            <w:vMerge/>
            <w:vAlign w:val="center"/>
          </w:tcPr>
          <w:p w:rsidR="005C39BA" w:rsidRDefault="005C39BA">
            <w:pPr>
              <w:pStyle w:val="af"/>
              <w:spacing w:beforeLines="0" w:afterLines="0" w:line="240" w:lineRule="auto"/>
              <w:ind w:leftChars="-50" w:left="-110" w:rightChars="-50" w:right="-110" w:firstLineChars="0" w:firstLine="0"/>
              <w:jc w:val="center"/>
              <w:rPr>
                <w:color w:val="000000"/>
                <w:sz w:val="21"/>
                <w:szCs w:val="21"/>
              </w:rPr>
            </w:pPr>
          </w:p>
        </w:tc>
        <w:tc>
          <w:tcPr>
            <w:tcW w:w="2012" w:type="dxa"/>
            <w:vAlign w:val="center"/>
          </w:tcPr>
          <w:p w:rsidR="005C39BA" w:rsidRDefault="005514BD">
            <w:pPr>
              <w:pStyle w:val="af"/>
              <w:spacing w:beforeLines="0" w:afterLines="0" w:line="240" w:lineRule="auto"/>
              <w:ind w:leftChars="-50" w:left="-110" w:rightChars="-50" w:right="-110" w:firstLineChars="0" w:firstLine="0"/>
              <w:jc w:val="center"/>
              <w:rPr>
                <w:sz w:val="21"/>
                <w:szCs w:val="21"/>
              </w:rPr>
            </w:pPr>
            <w:r>
              <w:rPr>
                <w:rFonts w:hint="eastAsia"/>
                <w:sz w:val="21"/>
                <w:szCs w:val="21"/>
              </w:rPr>
              <w:t>2018.01.2</w:t>
            </w:r>
            <w:r>
              <w:rPr>
                <w:rFonts w:hint="eastAsia"/>
                <w:sz w:val="21"/>
                <w:szCs w:val="21"/>
                <w:lang w:eastAsia="zh-CN"/>
              </w:rPr>
              <w:t>8</w:t>
            </w:r>
            <w:r>
              <w:rPr>
                <w:rFonts w:hint="eastAsia"/>
                <w:sz w:val="21"/>
                <w:szCs w:val="21"/>
              </w:rPr>
              <w:t>夜</w:t>
            </w:r>
            <w:r>
              <w:rPr>
                <w:sz w:val="21"/>
                <w:szCs w:val="21"/>
              </w:rPr>
              <w:t>测量</w:t>
            </w:r>
            <w:r>
              <w:rPr>
                <w:rFonts w:hint="eastAsia"/>
                <w:sz w:val="21"/>
                <w:szCs w:val="21"/>
              </w:rPr>
              <w:t>后</w:t>
            </w:r>
          </w:p>
        </w:tc>
        <w:tc>
          <w:tcPr>
            <w:tcW w:w="965"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rFonts w:hint="eastAsia"/>
                <w:color w:val="000000"/>
                <w:sz w:val="21"/>
                <w:szCs w:val="21"/>
              </w:rPr>
              <w:t>93.8</w:t>
            </w:r>
          </w:p>
        </w:tc>
        <w:tc>
          <w:tcPr>
            <w:tcW w:w="966"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r>
              <w:rPr>
                <w:rFonts w:hint="eastAsia"/>
                <w:color w:val="000000"/>
                <w:sz w:val="21"/>
                <w:szCs w:val="21"/>
              </w:rPr>
              <w:t>-0.2</w:t>
            </w:r>
          </w:p>
        </w:tc>
        <w:tc>
          <w:tcPr>
            <w:tcW w:w="1159" w:type="dxa"/>
            <w:vAlign w:val="center"/>
          </w:tcPr>
          <w:p w:rsidR="005C39BA" w:rsidRDefault="005514BD">
            <w:pPr>
              <w:pStyle w:val="af"/>
              <w:spacing w:beforeLines="0" w:afterLines="0" w:line="240" w:lineRule="auto"/>
              <w:ind w:leftChars="-50" w:left="-110" w:rightChars="-50" w:right="-110" w:firstLineChars="0" w:firstLine="0"/>
              <w:jc w:val="center"/>
              <w:rPr>
                <w:color w:val="000000"/>
                <w:sz w:val="21"/>
                <w:szCs w:val="21"/>
              </w:rPr>
            </w:pPr>
            <w:proofErr w:type="spellStart"/>
            <w:r>
              <w:rPr>
                <w:color w:val="000000"/>
                <w:sz w:val="21"/>
                <w:szCs w:val="21"/>
              </w:rPr>
              <w:t>合格</w:t>
            </w:r>
            <w:proofErr w:type="spellEnd"/>
          </w:p>
        </w:tc>
      </w:tr>
    </w:tbl>
    <w:p w:rsidR="005C39BA" w:rsidRDefault="005514BD">
      <w:pPr>
        <w:pStyle w:val="1"/>
      </w:pPr>
      <w:proofErr w:type="spellStart"/>
      <w:r>
        <w:t>验收监测结果</w:t>
      </w:r>
      <w:proofErr w:type="spellEnd"/>
    </w:p>
    <w:p w:rsidR="005C39BA" w:rsidRDefault="005514BD">
      <w:pPr>
        <w:pStyle w:val="2"/>
      </w:pPr>
      <w:proofErr w:type="spellStart"/>
      <w:r>
        <w:t>生产工况</w:t>
      </w:r>
      <w:proofErr w:type="spellEnd"/>
    </w:p>
    <w:p w:rsidR="005C39BA" w:rsidRDefault="005514BD">
      <w:pPr>
        <w:pStyle w:val="2"/>
        <w:numPr>
          <w:ilvl w:val="1"/>
          <w:numId w:val="0"/>
        </w:numPr>
        <w:ind w:firstLineChars="200" w:firstLine="480"/>
        <w:rPr>
          <w:rFonts w:ascii="Times New Roman" w:hAnsi="Times New Roman" w:cs="Times New Roman"/>
          <w:b w:val="0"/>
          <w:bCs w:val="0"/>
          <w:szCs w:val="24"/>
          <w:lang w:eastAsia="zh-CN"/>
        </w:rPr>
      </w:pPr>
      <w:r>
        <w:rPr>
          <w:rFonts w:ascii="Times New Roman" w:hAnsi="Times New Roman" w:cs="Times New Roman" w:hint="eastAsia"/>
          <w:b w:val="0"/>
          <w:bCs w:val="0"/>
          <w:szCs w:val="24"/>
          <w:lang w:eastAsia="zh-CN"/>
        </w:rPr>
        <w:t>通过现场勘查，在验收监测期间，建设项目主体工程、管网、绿化已经完工，项目区</w:t>
      </w:r>
      <w:r>
        <w:rPr>
          <w:rFonts w:ascii="Times New Roman" w:hAnsi="Times New Roman" w:cs="Times New Roman" w:hint="eastAsia"/>
          <w:b w:val="0"/>
          <w:bCs w:val="0"/>
          <w:szCs w:val="24"/>
          <w:lang w:eastAsia="zh-CN"/>
        </w:rPr>
        <w:lastRenderedPageBreak/>
        <w:t>管道已经接入城市管网。本项目规划规划总户数</w:t>
      </w:r>
      <w:r>
        <w:rPr>
          <w:rFonts w:ascii="Times New Roman" w:hAnsi="Times New Roman" w:cs="Times New Roman" w:hint="eastAsia"/>
          <w:b w:val="0"/>
          <w:bCs w:val="0"/>
          <w:szCs w:val="24"/>
          <w:lang w:eastAsia="zh-CN"/>
        </w:rPr>
        <w:t>42</w:t>
      </w:r>
      <w:r>
        <w:rPr>
          <w:rFonts w:ascii="Times New Roman" w:hAnsi="Times New Roman" w:cs="Times New Roman" w:hint="eastAsia"/>
          <w:b w:val="0"/>
          <w:bCs w:val="0"/>
          <w:szCs w:val="24"/>
          <w:lang w:eastAsia="zh-CN"/>
        </w:rPr>
        <w:t>户、</w:t>
      </w:r>
      <w:r>
        <w:rPr>
          <w:rFonts w:ascii="Times New Roman" w:hAnsi="Times New Roman" w:cs="Times New Roman" w:hint="eastAsia"/>
          <w:b w:val="0"/>
          <w:bCs w:val="0"/>
          <w:szCs w:val="24"/>
          <w:lang w:eastAsia="zh-CN"/>
        </w:rPr>
        <w:t>160</w:t>
      </w:r>
      <w:r>
        <w:rPr>
          <w:rFonts w:ascii="Times New Roman" w:hAnsi="Times New Roman" w:cs="Times New Roman" w:hint="eastAsia"/>
          <w:b w:val="0"/>
          <w:bCs w:val="0"/>
          <w:szCs w:val="24"/>
          <w:lang w:eastAsia="zh-CN"/>
        </w:rPr>
        <w:t>人，实际已入住</w:t>
      </w:r>
      <w:r>
        <w:rPr>
          <w:rFonts w:ascii="Times New Roman" w:hAnsi="Times New Roman" w:cs="Times New Roman" w:hint="eastAsia"/>
          <w:b w:val="0"/>
          <w:bCs w:val="0"/>
          <w:szCs w:val="24"/>
          <w:lang w:eastAsia="zh-CN"/>
        </w:rPr>
        <w:t>34</w:t>
      </w:r>
      <w:r>
        <w:rPr>
          <w:rFonts w:ascii="Times New Roman" w:hAnsi="Times New Roman" w:cs="Times New Roman" w:hint="eastAsia"/>
          <w:b w:val="0"/>
          <w:bCs w:val="0"/>
          <w:szCs w:val="24"/>
          <w:lang w:eastAsia="zh-CN"/>
        </w:rPr>
        <w:t>户、</w:t>
      </w:r>
      <w:r>
        <w:rPr>
          <w:rFonts w:ascii="Times New Roman" w:hAnsi="Times New Roman" w:cs="Times New Roman" w:hint="eastAsia"/>
          <w:b w:val="0"/>
          <w:bCs w:val="0"/>
          <w:szCs w:val="24"/>
          <w:lang w:eastAsia="zh-CN"/>
        </w:rPr>
        <w:t>124</w:t>
      </w:r>
      <w:r>
        <w:rPr>
          <w:rFonts w:ascii="Times New Roman" w:hAnsi="Times New Roman" w:cs="Times New Roman" w:hint="eastAsia"/>
          <w:b w:val="0"/>
          <w:bCs w:val="0"/>
          <w:szCs w:val="24"/>
          <w:lang w:eastAsia="zh-CN"/>
        </w:rPr>
        <w:t>人，入住率已达到</w:t>
      </w:r>
      <w:r>
        <w:rPr>
          <w:rFonts w:ascii="Times New Roman" w:hAnsi="Times New Roman" w:cs="Times New Roman" w:hint="eastAsia"/>
          <w:b w:val="0"/>
          <w:bCs w:val="0"/>
          <w:szCs w:val="24"/>
          <w:lang w:eastAsia="zh-CN"/>
        </w:rPr>
        <w:t>75%</w:t>
      </w:r>
      <w:r>
        <w:rPr>
          <w:rFonts w:ascii="Times New Roman" w:hAnsi="Times New Roman" w:cs="Times New Roman" w:hint="eastAsia"/>
          <w:b w:val="0"/>
          <w:bCs w:val="0"/>
          <w:szCs w:val="24"/>
          <w:lang w:eastAsia="zh-CN"/>
        </w:rPr>
        <w:t>以上，满足验收要求，根据该项目产生的主要污染物和环保设施运行情况，确定本次验收监测内容为废水和噪声。</w:t>
      </w:r>
    </w:p>
    <w:p w:rsidR="005C39BA" w:rsidRDefault="005514BD">
      <w:pPr>
        <w:pStyle w:val="2"/>
      </w:pPr>
      <w:proofErr w:type="spellStart"/>
      <w:r>
        <w:t>环境保设施调试效果</w:t>
      </w:r>
      <w:proofErr w:type="spellEnd"/>
    </w:p>
    <w:p w:rsidR="005C39BA" w:rsidRDefault="005514BD">
      <w:pPr>
        <w:pStyle w:val="3"/>
      </w:pPr>
      <w:proofErr w:type="spellStart"/>
      <w:r>
        <w:t>污染物达标排放监测结果</w:t>
      </w:r>
      <w:proofErr w:type="spellEnd"/>
    </w:p>
    <w:p w:rsidR="005C39BA" w:rsidRDefault="005514BD">
      <w:pPr>
        <w:pStyle w:val="4"/>
      </w:pPr>
      <w:r>
        <w:t>废</w:t>
      </w:r>
      <w:r>
        <w:rPr>
          <w:rFonts w:hint="eastAsia"/>
          <w:lang w:eastAsia="zh-CN"/>
        </w:rPr>
        <w:t>水</w:t>
      </w:r>
    </w:p>
    <w:p w:rsidR="005C39BA" w:rsidRDefault="005514BD">
      <w:pPr>
        <w:ind w:firstLineChars="200" w:firstLine="480"/>
        <w:rPr>
          <w:rFonts w:ascii="Times New Roman" w:hAnsi="Times New Roman" w:cs="Times New Roman"/>
          <w:sz w:val="24"/>
          <w:szCs w:val="24"/>
          <w:lang w:eastAsia="zh-CN"/>
        </w:rPr>
      </w:pPr>
      <w:r>
        <w:rPr>
          <w:rFonts w:ascii="Times New Roman" w:hAnsi="Times New Roman" w:cs="Times New Roman" w:hint="eastAsia"/>
          <w:sz w:val="24"/>
          <w:szCs w:val="24"/>
          <w:lang w:eastAsia="zh-CN"/>
        </w:rPr>
        <w:t>废水监测结果详见表</w:t>
      </w:r>
      <w:r>
        <w:rPr>
          <w:rFonts w:ascii="Times New Roman" w:hAnsi="Times New Roman" w:cs="Times New Roman" w:hint="eastAsia"/>
          <w:sz w:val="24"/>
          <w:szCs w:val="24"/>
          <w:lang w:eastAsia="zh-CN"/>
        </w:rPr>
        <w:t>9-1</w:t>
      </w:r>
      <w:r>
        <w:rPr>
          <w:rFonts w:ascii="Times New Roman" w:hAnsi="Times New Roman" w:cs="Times New Roman" w:hint="eastAsia"/>
          <w:sz w:val="24"/>
          <w:szCs w:val="24"/>
          <w:lang w:eastAsia="zh-CN"/>
        </w:rPr>
        <w:t>。</w:t>
      </w:r>
    </w:p>
    <w:p w:rsidR="005C39BA" w:rsidRDefault="005514BD">
      <w:pPr>
        <w:pStyle w:val="20"/>
        <w:ind w:leftChars="0" w:left="0" w:firstLineChars="0" w:firstLine="0"/>
        <w:jc w:val="center"/>
        <w:rPr>
          <w:b/>
          <w:bCs/>
          <w:sz w:val="21"/>
          <w:szCs w:val="21"/>
        </w:rPr>
      </w:pPr>
      <w:r>
        <w:rPr>
          <w:rFonts w:hint="eastAsia"/>
          <w:b/>
          <w:bCs/>
          <w:sz w:val="21"/>
          <w:szCs w:val="21"/>
          <w:lang w:eastAsia="zh-CN"/>
        </w:rPr>
        <w:t>表</w:t>
      </w:r>
      <w:r>
        <w:rPr>
          <w:rFonts w:hint="eastAsia"/>
          <w:b/>
          <w:bCs/>
          <w:sz w:val="21"/>
          <w:szCs w:val="21"/>
          <w:lang w:eastAsia="zh-CN"/>
        </w:rPr>
        <w:t>9</w:t>
      </w:r>
      <w:r>
        <w:rPr>
          <w:rFonts w:hint="eastAsia"/>
          <w:b/>
          <w:bCs/>
          <w:sz w:val="21"/>
          <w:szCs w:val="21"/>
        </w:rPr>
        <w:t>-</w:t>
      </w:r>
      <w:r>
        <w:rPr>
          <w:rFonts w:hint="eastAsia"/>
          <w:b/>
          <w:bCs/>
          <w:sz w:val="21"/>
          <w:szCs w:val="21"/>
          <w:lang w:eastAsia="zh-CN"/>
        </w:rPr>
        <w:t>1</w:t>
      </w:r>
      <w:r>
        <w:rPr>
          <w:rFonts w:hint="eastAsia"/>
          <w:b/>
          <w:bCs/>
          <w:sz w:val="21"/>
          <w:szCs w:val="21"/>
        </w:rPr>
        <w:t xml:space="preserve"> </w:t>
      </w:r>
      <w:proofErr w:type="spellStart"/>
      <w:r>
        <w:rPr>
          <w:rFonts w:hint="eastAsia"/>
          <w:b/>
          <w:bCs/>
          <w:sz w:val="21"/>
          <w:szCs w:val="21"/>
        </w:rPr>
        <w:t>废水检测结果一览表</w:t>
      </w:r>
      <w:proofErr w:type="spellEnd"/>
    </w:p>
    <w:tbl>
      <w:tblPr>
        <w:tblpPr w:leftFromText="180" w:rightFromText="180" w:vertAnchor="text" w:horzAnchor="page" w:tblpX="812" w:tblpY="321"/>
        <w:tblOverlap w:val="never"/>
        <w:tblW w:w="1042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2102"/>
        <w:gridCol w:w="2410"/>
        <w:gridCol w:w="2955"/>
        <w:gridCol w:w="2953"/>
      </w:tblGrid>
      <w:tr w:rsidR="005C39BA">
        <w:trPr>
          <w:trHeight w:val="567"/>
          <w:tblHead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检测类别</w:t>
            </w:r>
            <w:proofErr w:type="spellEnd"/>
          </w:p>
        </w:tc>
        <w:tc>
          <w:tcPr>
            <w:tcW w:w="2410"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污水</w:t>
            </w:r>
          </w:p>
        </w:tc>
        <w:tc>
          <w:tcPr>
            <w:tcW w:w="2955" w:type="dxa"/>
            <w:vAlign w:val="center"/>
          </w:tcPr>
          <w:p w:rsidR="005C39BA" w:rsidRDefault="005514BD">
            <w:pPr>
              <w:tabs>
                <w:tab w:val="left" w:pos="9795"/>
              </w:tabs>
              <w:jc w:val="center"/>
              <w:rPr>
                <w:rFonts w:ascii="Times New Roman"/>
                <w:szCs w:val="24"/>
              </w:rPr>
            </w:pPr>
            <w:proofErr w:type="spellStart"/>
            <w:r>
              <w:rPr>
                <w:rFonts w:ascii="Times New Roman"/>
                <w:szCs w:val="24"/>
              </w:rPr>
              <w:t>采样日期</w:t>
            </w:r>
            <w:proofErr w:type="spellEnd"/>
          </w:p>
        </w:tc>
        <w:tc>
          <w:tcPr>
            <w:tcW w:w="2953"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2018.1.27</w:t>
            </w:r>
          </w:p>
        </w:tc>
      </w:tr>
      <w:tr w:rsidR="005C39BA">
        <w:trPr>
          <w:trHeight w:val="90"/>
          <w:tblHead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主要检测</w:t>
            </w:r>
            <w:proofErr w:type="spellEnd"/>
          </w:p>
          <w:p w:rsidR="005C39BA" w:rsidRDefault="005514BD">
            <w:pPr>
              <w:tabs>
                <w:tab w:val="left" w:pos="9795"/>
              </w:tabs>
              <w:jc w:val="center"/>
              <w:rPr>
                <w:rFonts w:ascii="Times New Roman"/>
                <w:szCs w:val="24"/>
              </w:rPr>
            </w:pPr>
            <w:proofErr w:type="spellStart"/>
            <w:r>
              <w:rPr>
                <w:rFonts w:ascii="Times New Roman"/>
                <w:szCs w:val="24"/>
              </w:rPr>
              <w:t>设备</w:t>
            </w:r>
            <w:proofErr w:type="spellEnd"/>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pH</w:t>
            </w:r>
            <w:r>
              <w:rPr>
                <w:rFonts w:ascii="Times New Roman" w:hint="eastAsia"/>
                <w:szCs w:val="24"/>
                <w:lang w:eastAsia="zh-CN"/>
              </w:rPr>
              <w:t>计、酸式滴定管、可见分光光度计、万分之一电子天平、</w:t>
            </w:r>
            <w:proofErr w:type="spellStart"/>
            <w:r>
              <w:rPr>
                <w:rFonts w:hint="eastAsia"/>
                <w:szCs w:val="21"/>
              </w:rPr>
              <w:t>双光束紫外可见分光光度计</w:t>
            </w:r>
            <w:proofErr w:type="spellEnd"/>
            <w:r>
              <w:rPr>
                <w:rFonts w:hint="eastAsia"/>
                <w:szCs w:val="21"/>
                <w:lang w:eastAsia="zh-CN"/>
              </w:rPr>
              <w:t>、红外分光测油仪</w:t>
            </w:r>
          </w:p>
        </w:tc>
      </w:tr>
      <w:tr w:rsidR="005C39BA">
        <w:trPr>
          <w:trHeight w:val="567"/>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检测项目</w:t>
            </w:r>
            <w:proofErr w:type="spellEnd"/>
          </w:p>
        </w:tc>
        <w:tc>
          <w:tcPr>
            <w:tcW w:w="8318" w:type="dxa"/>
            <w:gridSpan w:val="3"/>
            <w:vAlign w:val="center"/>
          </w:tcPr>
          <w:p w:rsidR="005C39BA" w:rsidRDefault="005514BD">
            <w:pPr>
              <w:tabs>
                <w:tab w:val="left" w:pos="9795"/>
              </w:tabs>
              <w:jc w:val="center"/>
              <w:rPr>
                <w:rFonts w:ascii="Times New Roman"/>
                <w:szCs w:val="24"/>
              </w:rPr>
            </w:pPr>
            <w:proofErr w:type="spellStart"/>
            <w:r>
              <w:rPr>
                <w:rFonts w:ascii="Times New Roman"/>
                <w:szCs w:val="24"/>
              </w:rPr>
              <w:t>检测结果</w:t>
            </w:r>
            <w:proofErr w:type="spellEnd"/>
          </w:p>
        </w:tc>
      </w:tr>
      <w:tr w:rsidR="005C39BA">
        <w:trPr>
          <w:trHeight w:val="567"/>
        </w:trPr>
        <w:tc>
          <w:tcPr>
            <w:tcW w:w="2102"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样品编号</w:t>
            </w:r>
          </w:p>
        </w:tc>
        <w:tc>
          <w:tcPr>
            <w:tcW w:w="8318" w:type="dxa"/>
            <w:gridSpan w:val="3"/>
            <w:vAlign w:val="center"/>
          </w:tcPr>
          <w:p w:rsidR="005C39BA" w:rsidRDefault="005514BD">
            <w:pPr>
              <w:jc w:val="center"/>
              <w:rPr>
                <w:rFonts w:ascii="Times New Roman"/>
                <w:szCs w:val="24"/>
                <w:lang w:eastAsia="zh-CN"/>
              </w:rPr>
            </w:pPr>
            <w:r>
              <w:rPr>
                <w:rFonts w:ascii="Times New Roman" w:hint="eastAsia"/>
                <w:szCs w:val="24"/>
                <w:lang w:eastAsia="zh-CN"/>
              </w:rPr>
              <w:t xml:space="preserve">W180128H7-01 </w:t>
            </w:r>
          </w:p>
        </w:tc>
      </w:tr>
      <w:tr w:rsidR="005C39BA">
        <w:trPr>
          <w:trHeight w:val="567"/>
        </w:trPr>
        <w:tc>
          <w:tcPr>
            <w:tcW w:w="2102" w:type="dxa"/>
            <w:vAlign w:val="center"/>
          </w:tcPr>
          <w:p w:rsidR="005C39BA" w:rsidRDefault="005514BD">
            <w:pPr>
              <w:tabs>
                <w:tab w:val="left" w:pos="9795"/>
              </w:tabs>
              <w:jc w:val="center"/>
              <w:rPr>
                <w:rFonts w:ascii="Times New Roman"/>
                <w:szCs w:val="24"/>
                <w:lang w:eastAsia="zh-CN"/>
              </w:rPr>
            </w:pPr>
            <w:r>
              <w:rPr>
                <w:rFonts w:ascii="Times New Roman"/>
                <w:szCs w:val="24"/>
                <w:lang w:eastAsia="zh-CN"/>
              </w:rPr>
              <w:t>pH</w:t>
            </w:r>
            <w:r>
              <w:rPr>
                <w:rFonts w:ascii="Times New Roman" w:hint="eastAsia"/>
                <w:szCs w:val="24"/>
                <w:lang w:eastAsia="zh-CN"/>
              </w:rPr>
              <w:t>（无量纲）</w:t>
            </w:r>
          </w:p>
        </w:tc>
        <w:tc>
          <w:tcPr>
            <w:tcW w:w="8318" w:type="dxa"/>
            <w:gridSpan w:val="3"/>
            <w:vAlign w:val="center"/>
          </w:tcPr>
          <w:p w:rsidR="005C39BA" w:rsidRDefault="005514BD">
            <w:pPr>
              <w:jc w:val="center"/>
              <w:rPr>
                <w:rFonts w:ascii="Times New Roman"/>
                <w:szCs w:val="24"/>
                <w:lang w:eastAsia="zh-CN"/>
              </w:rPr>
            </w:pPr>
            <w:r>
              <w:rPr>
                <w:rFonts w:ascii="Times New Roman" w:hint="eastAsia"/>
                <w:szCs w:val="24"/>
                <w:lang w:eastAsia="zh-CN"/>
              </w:rPr>
              <w:t>7.38</w:t>
            </w:r>
          </w:p>
        </w:tc>
      </w:tr>
      <w:tr w:rsidR="005C39BA">
        <w:trPr>
          <w:trHeight w:val="567"/>
        </w:trPr>
        <w:tc>
          <w:tcPr>
            <w:tcW w:w="2102" w:type="dxa"/>
            <w:vAlign w:val="center"/>
          </w:tcPr>
          <w:p w:rsidR="005C39BA" w:rsidRDefault="005514BD">
            <w:pPr>
              <w:tabs>
                <w:tab w:val="left" w:pos="9795"/>
              </w:tabs>
              <w:jc w:val="center"/>
              <w:rPr>
                <w:rFonts w:ascii="Times New Roman"/>
                <w:color w:val="FF0000"/>
                <w:szCs w:val="24"/>
                <w:lang w:eastAsia="zh-CN"/>
              </w:rPr>
            </w:pPr>
            <w:r>
              <w:rPr>
                <w:rFonts w:ascii="Times New Roman" w:hint="eastAsia"/>
                <w:color w:val="FF0000"/>
                <w:szCs w:val="24"/>
                <w:lang w:eastAsia="zh-CN"/>
              </w:rPr>
              <w:t>BOD</w:t>
            </w:r>
            <w:r>
              <w:rPr>
                <w:rFonts w:ascii="Times New Roman" w:hint="eastAsia"/>
                <w:color w:val="FF0000"/>
                <w:szCs w:val="24"/>
                <w:vertAlign w:val="subscript"/>
                <w:lang w:eastAsia="zh-CN"/>
              </w:rPr>
              <w:t>5</w:t>
            </w:r>
          </w:p>
        </w:tc>
        <w:tc>
          <w:tcPr>
            <w:tcW w:w="8318" w:type="dxa"/>
            <w:gridSpan w:val="3"/>
            <w:vAlign w:val="center"/>
          </w:tcPr>
          <w:p w:rsidR="005C39BA" w:rsidRDefault="005514BD">
            <w:pPr>
              <w:jc w:val="center"/>
              <w:rPr>
                <w:rFonts w:ascii="Times New Roman"/>
                <w:color w:val="FF0000"/>
                <w:szCs w:val="24"/>
                <w:lang w:eastAsia="zh-CN"/>
              </w:rPr>
            </w:pPr>
            <w:r>
              <w:rPr>
                <w:rFonts w:ascii="Times New Roman" w:hint="eastAsia"/>
                <w:color w:val="FF0000"/>
                <w:szCs w:val="24"/>
                <w:lang w:eastAsia="zh-CN"/>
              </w:rPr>
              <w:t>191</w:t>
            </w:r>
          </w:p>
        </w:tc>
      </w:tr>
      <w:tr w:rsidR="005C39BA">
        <w:trPr>
          <w:trHeight w:val="567"/>
        </w:trPr>
        <w:tc>
          <w:tcPr>
            <w:tcW w:w="2102" w:type="dxa"/>
            <w:vAlign w:val="center"/>
          </w:tcPr>
          <w:p w:rsidR="005C39BA" w:rsidRDefault="005514BD">
            <w:pPr>
              <w:tabs>
                <w:tab w:val="left" w:pos="9795"/>
              </w:tabs>
              <w:jc w:val="center"/>
              <w:rPr>
                <w:rFonts w:ascii="Times New Roman"/>
                <w:szCs w:val="24"/>
              </w:rPr>
            </w:pPr>
            <w:r>
              <w:rPr>
                <w:rFonts w:ascii="Times New Roman" w:hint="eastAsia"/>
                <w:szCs w:val="24"/>
                <w:lang w:eastAsia="zh-CN"/>
              </w:rPr>
              <w:t>化学需氧量</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293</w:t>
            </w:r>
          </w:p>
        </w:tc>
      </w:tr>
      <w:tr w:rsidR="005C39BA">
        <w:trPr>
          <w:trHeight w:val="567"/>
        </w:trPr>
        <w:tc>
          <w:tcPr>
            <w:tcW w:w="2102" w:type="dxa"/>
            <w:vAlign w:val="center"/>
          </w:tcPr>
          <w:p w:rsidR="005C39BA" w:rsidRDefault="005514BD">
            <w:pPr>
              <w:tabs>
                <w:tab w:val="left" w:pos="9795"/>
              </w:tabs>
              <w:jc w:val="center"/>
              <w:rPr>
                <w:rFonts w:ascii="Times New Roman"/>
                <w:szCs w:val="24"/>
              </w:rPr>
            </w:pPr>
            <w:r>
              <w:rPr>
                <w:rFonts w:ascii="Times New Roman" w:hint="eastAsia"/>
                <w:szCs w:val="24"/>
                <w:lang w:eastAsia="zh-CN"/>
              </w:rPr>
              <w:t>氨氮</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7.3</w:t>
            </w:r>
          </w:p>
        </w:tc>
      </w:tr>
      <w:tr w:rsidR="005C39BA">
        <w:trPr>
          <w:trHeight w:val="567"/>
        </w:trPr>
        <w:tc>
          <w:tcPr>
            <w:tcW w:w="2102" w:type="dxa"/>
            <w:vAlign w:val="center"/>
          </w:tcPr>
          <w:p w:rsidR="005C39BA" w:rsidRDefault="005514BD">
            <w:pPr>
              <w:tabs>
                <w:tab w:val="left" w:pos="9795"/>
              </w:tabs>
              <w:jc w:val="center"/>
              <w:rPr>
                <w:rFonts w:ascii="Times New Roman"/>
                <w:szCs w:val="24"/>
              </w:rPr>
            </w:pPr>
            <w:r>
              <w:rPr>
                <w:rFonts w:ascii="Times New Roman" w:hint="eastAsia"/>
                <w:szCs w:val="24"/>
                <w:lang w:eastAsia="zh-CN"/>
              </w:rPr>
              <w:t>悬浮物</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312</w:t>
            </w:r>
          </w:p>
        </w:tc>
      </w:tr>
      <w:tr w:rsidR="005C39BA">
        <w:trPr>
          <w:trHeight w:val="567"/>
        </w:trPr>
        <w:tc>
          <w:tcPr>
            <w:tcW w:w="2102" w:type="dxa"/>
            <w:vAlign w:val="center"/>
          </w:tcPr>
          <w:p w:rsidR="005C39BA" w:rsidRDefault="005514BD">
            <w:pPr>
              <w:tabs>
                <w:tab w:val="left" w:pos="9795"/>
              </w:tabs>
              <w:jc w:val="center"/>
              <w:rPr>
                <w:rFonts w:ascii="Times New Roman"/>
                <w:color w:val="FF0000"/>
                <w:szCs w:val="24"/>
                <w:lang w:eastAsia="zh-CN"/>
              </w:rPr>
            </w:pPr>
            <w:r>
              <w:rPr>
                <w:rFonts w:ascii="Times New Roman" w:hint="eastAsia"/>
                <w:color w:val="FF0000"/>
                <w:szCs w:val="24"/>
                <w:lang w:eastAsia="zh-CN"/>
              </w:rPr>
              <w:t>有机磷</w:t>
            </w:r>
            <w:r>
              <w:rPr>
                <w:rFonts w:ascii="Times New Roman"/>
                <w:color w:val="FF0000"/>
                <w:szCs w:val="24"/>
              </w:rPr>
              <w:t>(mg/L)</w:t>
            </w:r>
          </w:p>
        </w:tc>
        <w:tc>
          <w:tcPr>
            <w:tcW w:w="8318" w:type="dxa"/>
            <w:gridSpan w:val="3"/>
            <w:vAlign w:val="center"/>
          </w:tcPr>
          <w:p w:rsidR="005C39BA" w:rsidRDefault="005514BD">
            <w:pPr>
              <w:tabs>
                <w:tab w:val="left" w:pos="9795"/>
              </w:tabs>
              <w:jc w:val="center"/>
              <w:rPr>
                <w:rFonts w:ascii="Times New Roman"/>
                <w:color w:val="FF0000"/>
                <w:szCs w:val="24"/>
                <w:lang w:eastAsia="zh-CN"/>
              </w:rPr>
            </w:pPr>
            <w:r>
              <w:rPr>
                <w:rFonts w:ascii="Times New Roman" w:hint="eastAsia"/>
                <w:color w:val="FF0000"/>
                <w:szCs w:val="24"/>
                <w:lang w:eastAsia="zh-CN"/>
              </w:rPr>
              <w:t>0.2</w:t>
            </w:r>
          </w:p>
        </w:tc>
      </w:tr>
      <w:tr w:rsidR="005C39BA">
        <w:trPr>
          <w:trHeight w:val="567"/>
        </w:trPr>
        <w:tc>
          <w:tcPr>
            <w:tcW w:w="2102" w:type="dxa"/>
            <w:vAlign w:val="center"/>
          </w:tcPr>
          <w:p w:rsidR="005C39BA" w:rsidRDefault="005514BD">
            <w:pPr>
              <w:tabs>
                <w:tab w:val="left" w:pos="9795"/>
              </w:tabs>
              <w:jc w:val="center"/>
              <w:rPr>
                <w:rFonts w:ascii="Times New Roman"/>
                <w:color w:val="FF0000"/>
                <w:szCs w:val="24"/>
                <w:lang w:eastAsia="zh-CN"/>
              </w:rPr>
            </w:pPr>
            <w:r>
              <w:rPr>
                <w:rFonts w:ascii="Times New Roman" w:hint="eastAsia"/>
                <w:color w:val="FF0000"/>
                <w:szCs w:val="24"/>
                <w:lang w:eastAsia="zh-CN"/>
              </w:rPr>
              <w:t>矿物油类</w:t>
            </w:r>
            <w:r>
              <w:rPr>
                <w:rFonts w:ascii="Times New Roman"/>
                <w:color w:val="FF0000"/>
                <w:szCs w:val="24"/>
              </w:rPr>
              <w:t>(mg/L)</w:t>
            </w:r>
          </w:p>
        </w:tc>
        <w:tc>
          <w:tcPr>
            <w:tcW w:w="8318" w:type="dxa"/>
            <w:gridSpan w:val="3"/>
            <w:vAlign w:val="center"/>
          </w:tcPr>
          <w:p w:rsidR="005C39BA" w:rsidRDefault="005514BD">
            <w:pPr>
              <w:tabs>
                <w:tab w:val="left" w:pos="9795"/>
              </w:tabs>
              <w:jc w:val="center"/>
              <w:rPr>
                <w:rFonts w:ascii="Times New Roman"/>
                <w:color w:val="FF0000"/>
                <w:szCs w:val="24"/>
                <w:lang w:eastAsia="zh-CN"/>
              </w:rPr>
            </w:pPr>
            <w:r>
              <w:rPr>
                <w:rFonts w:ascii="Times New Roman" w:hint="eastAsia"/>
                <w:color w:val="FF0000"/>
                <w:szCs w:val="24"/>
                <w:lang w:eastAsia="zh-CN"/>
              </w:rPr>
              <w:t>&lt;0.04</w:t>
            </w:r>
          </w:p>
        </w:tc>
      </w:tr>
      <w:tr w:rsidR="005C39BA">
        <w:trPr>
          <w:trHeight w:val="567"/>
        </w:trPr>
        <w:tc>
          <w:tcPr>
            <w:tcW w:w="2102"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动植物油</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15.4</w:t>
            </w:r>
          </w:p>
        </w:tc>
      </w:tr>
      <w:tr w:rsidR="005C39BA">
        <w:trPr>
          <w:trHeight w:val="567"/>
        </w:trPr>
        <w:tc>
          <w:tcPr>
            <w:tcW w:w="2102" w:type="dxa"/>
            <w:vAlign w:val="center"/>
          </w:tcPr>
          <w:p w:rsidR="005C39BA" w:rsidRDefault="005514BD">
            <w:pPr>
              <w:tabs>
                <w:tab w:val="left" w:pos="9795"/>
              </w:tabs>
              <w:jc w:val="center"/>
              <w:rPr>
                <w:rFonts w:ascii="Times New Roman"/>
                <w:szCs w:val="24"/>
                <w:lang w:eastAsia="zh-CN"/>
              </w:rPr>
            </w:pPr>
            <w:r>
              <w:rPr>
                <w:rFonts w:hint="eastAsia"/>
                <w:lang w:eastAsia="zh-CN"/>
              </w:rPr>
              <w:t>阴离子表面活性剂</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&lt;0.05</w:t>
            </w:r>
          </w:p>
        </w:tc>
      </w:tr>
      <w:tr w:rsidR="005C39BA">
        <w:trPr>
          <w:trHeight w:val="567"/>
        </w:trPr>
        <w:tc>
          <w:tcPr>
            <w:tcW w:w="2102" w:type="dxa"/>
            <w:vAlign w:val="center"/>
          </w:tcPr>
          <w:p w:rsidR="005C39BA" w:rsidRDefault="005514BD">
            <w:pPr>
              <w:tabs>
                <w:tab w:val="left" w:pos="9795"/>
              </w:tabs>
              <w:jc w:val="center"/>
              <w:rPr>
                <w:lang w:eastAsia="zh-CN"/>
              </w:rPr>
            </w:pPr>
            <w:r>
              <w:rPr>
                <w:rFonts w:hint="eastAsia"/>
                <w:lang w:eastAsia="zh-CN"/>
              </w:rPr>
              <w:t>溶解性总固体</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963</w:t>
            </w:r>
          </w:p>
        </w:tc>
      </w:tr>
      <w:tr w:rsidR="005C39BA">
        <w:trPr>
          <w:trHeight w:val="567"/>
        </w:trPr>
        <w:tc>
          <w:tcPr>
            <w:tcW w:w="2102" w:type="dxa"/>
            <w:vAlign w:val="center"/>
          </w:tcPr>
          <w:p w:rsidR="005C39BA" w:rsidRDefault="005514BD">
            <w:pPr>
              <w:tabs>
                <w:tab w:val="left" w:pos="9795"/>
              </w:tabs>
              <w:jc w:val="center"/>
              <w:rPr>
                <w:lang w:eastAsia="zh-CN"/>
              </w:rPr>
            </w:pPr>
            <w:r>
              <w:rPr>
                <w:rFonts w:hint="eastAsia"/>
                <w:lang w:eastAsia="zh-CN"/>
              </w:rPr>
              <w:t>硫化物</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0.379</w:t>
            </w:r>
          </w:p>
        </w:tc>
      </w:tr>
      <w:tr w:rsidR="005C39BA">
        <w:trPr>
          <w:trHeight w:val="567"/>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备注</w:t>
            </w:r>
            <w:proofErr w:type="spellEnd"/>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污水总排口</w:t>
            </w:r>
          </w:p>
        </w:tc>
      </w:tr>
    </w:tbl>
    <w:p w:rsidR="005C39BA" w:rsidRDefault="005C39BA" w:rsidP="00257244">
      <w:pPr>
        <w:pStyle w:val="20"/>
        <w:ind w:left="440" w:firstLine="560"/>
      </w:pPr>
    </w:p>
    <w:tbl>
      <w:tblPr>
        <w:tblW w:w="1042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2102"/>
        <w:gridCol w:w="2410"/>
        <w:gridCol w:w="2955"/>
        <w:gridCol w:w="2953"/>
      </w:tblGrid>
      <w:tr w:rsidR="005C39BA">
        <w:trPr>
          <w:trHeight w:val="567"/>
          <w:tblHeader/>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lastRenderedPageBreak/>
              <w:t>检测类别</w:t>
            </w:r>
            <w:proofErr w:type="spellEnd"/>
          </w:p>
        </w:tc>
        <w:tc>
          <w:tcPr>
            <w:tcW w:w="2410"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污水</w:t>
            </w:r>
          </w:p>
        </w:tc>
        <w:tc>
          <w:tcPr>
            <w:tcW w:w="2955" w:type="dxa"/>
            <w:vAlign w:val="center"/>
          </w:tcPr>
          <w:p w:rsidR="005C39BA" w:rsidRDefault="005514BD">
            <w:pPr>
              <w:tabs>
                <w:tab w:val="left" w:pos="9795"/>
              </w:tabs>
              <w:jc w:val="center"/>
              <w:rPr>
                <w:rFonts w:ascii="Times New Roman"/>
                <w:szCs w:val="24"/>
              </w:rPr>
            </w:pPr>
            <w:proofErr w:type="spellStart"/>
            <w:r>
              <w:rPr>
                <w:rFonts w:ascii="Times New Roman"/>
                <w:szCs w:val="24"/>
              </w:rPr>
              <w:t>采样日期</w:t>
            </w:r>
            <w:proofErr w:type="spellEnd"/>
          </w:p>
        </w:tc>
        <w:tc>
          <w:tcPr>
            <w:tcW w:w="2953"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2018.1.28</w:t>
            </w:r>
          </w:p>
        </w:tc>
      </w:tr>
      <w:tr w:rsidR="005C39BA">
        <w:trPr>
          <w:trHeight w:val="567"/>
          <w:tblHeader/>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主要检测</w:t>
            </w:r>
            <w:proofErr w:type="spellEnd"/>
          </w:p>
          <w:p w:rsidR="005C39BA" w:rsidRDefault="005514BD">
            <w:pPr>
              <w:tabs>
                <w:tab w:val="left" w:pos="9795"/>
              </w:tabs>
              <w:jc w:val="center"/>
              <w:rPr>
                <w:rFonts w:ascii="Times New Roman"/>
                <w:szCs w:val="24"/>
              </w:rPr>
            </w:pPr>
            <w:proofErr w:type="spellStart"/>
            <w:r>
              <w:rPr>
                <w:rFonts w:ascii="Times New Roman"/>
                <w:szCs w:val="24"/>
              </w:rPr>
              <w:t>设备</w:t>
            </w:r>
            <w:proofErr w:type="spellEnd"/>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pH</w:t>
            </w:r>
            <w:r>
              <w:rPr>
                <w:rFonts w:ascii="Times New Roman" w:hint="eastAsia"/>
                <w:szCs w:val="24"/>
                <w:lang w:eastAsia="zh-CN"/>
              </w:rPr>
              <w:t>计、酸式滴定管、可见分光光度计、万分之一电子天平、</w:t>
            </w:r>
            <w:proofErr w:type="spellStart"/>
            <w:r>
              <w:rPr>
                <w:rFonts w:hint="eastAsia"/>
                <w:szCs w:val="21"/>
              </w:rPr>
              <w:t>双光束紫外可见分光光度计</w:t>
            </w:r>
            <w:proofErr w:type="spellEnd"/>
            <w:r>
              <w:rPr>
                <w:rFonts w:hint="eastAsia"/>
                <w:szCs w:val="21"/>
                <w:lang w:eastAsia="zh-CN"/>
              </w:rPr>
              <w:t>、红外分光测油仪</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检测项目</w:t>
            </w:r>
            <w:proofErr w:type="spellEnd"/>
          </w:p>
        </w:tc>
        <w:tc>
          <w:tcPr>
            <w:tcW w:w="8318" w:type="dxa"/>
            <w:gridSpan w:val="3"/>
            <w:vAlign w:val="center"/>
          </w:tcPr>
          <w:p w:rsidR="005C39BA" w:rsidRDefault="005514BD">
            <w:pPr>
              <w:tabs>
                <w:tab w:val="left" w:pos="9795"/>
              </w:tabs>
              <w:jc w:val="center"/>
              <w:rPr>
                <w:rFonts w:ascii="Times New Roman"/>
                <w:szCs w:val="24"/>
              </w:rPr>
            </w:pPr>
            <w:proofErr w:type="spellStart"/>
            <w:r>
              <w:rPr>
                <w:rFonts w:ascii="Times New Roman"/>
                <w:szCs w:val="24"/>
              </w:rPr>
              <w:t>检测结果</w:t>
            </w:r>
            <w:proofErr w:type="spellEnd"/>
          </w:p>
        </w:tc>
      </w:tr>
      <w:tr w:rsidR="005C39BA">
        <w:trPr>
          <w:trHeight w:val="567"/>
          <w:jc w:val="center"/>
        </w:trPr>
        <w:tc>
          <w:tcPr>
            <w:tcW w:w="2102"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样品编号</w:t>
            </w:r>
          </w:p>
        </w:tc>
        <w:tc>
          <w:tcPr>
            <w:tcW w:w="8318" w:type="dxa"/>
            <w:gridSpan w:val="3"/>
            <w:vAlign w:val="center"/>
          </w:tcPr>
          <w:p w:rsidR="005C39BA" w:rsidRDefault="005514BD">
            <w:pPr>
              <w:jc w:val="center"/>
              <w:rPr>
                <w:rFonts w:ascii="Times New Roman"/>
                <w:szCs w:val="24"/>
              </w:rPr>
            </w:pPr>
            <w:r>
              <w:rPr>
                <w:rFonts w:ascii="Times New Roman" w:hint="eastAsia"/>
                <w:szCs w:val="24"/>
                <w:lang w:eastAsia="zh-CN"/>
              </w:rPr>
              <w:t>W180129H7-01</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lang w:eastAsia="zh-CN"/>
              </w:rPr>
            </w:pPr>
            <w:r>
              <w:rPr>
                <w:rFonts w:ascii="Times New Roman"/>
                <w:szCs w:val="24"/>
                <w:lang w:eastAsia="zh-CN"/>
              </w:rPr>
              <w:t>pH</w:t>
            </w:r>
            <w:r>
              <w:rPr>
                <w:rFonts w:ascii="Times New Roman" w:hint="eastAsia"/>
                <w:szCs w:val="24"/>
                <w:lang w:eastAsia="zh-CN"/>
              </w:rPr>
              <w:t>（无量纲）</w:t>
            </w:r>
          </w:p>
        </w:tc>
        <w:tc>
          <w:tcPr>
            <w:tcW w:w="8318" w:type="dxa"/>
            <w:gridSpan w:val="3"/>
            <w:vAlign w:val="center"/>
          </w:tcPr>
          <w:p w:rsidR="005C39BA" w:rsidRDefault="005514BD">
            <w:pPr>
              <w:jc w:val="center"/>
              <w:rPr>
                <w:rFonts w:ascii="Times New Roman"/>
                <w:szCs w:val="24"/>
                <w:lang w:eastAsia="zh-CN"/>
              </w:rPr>
            </w:pPr>
            <w:r>
              <w:rPr>
                <w:rFonts w:ascii="Times New Roman" w:hint="eastAsia"/>
                <w:szCs w:val="24"/>
                <w:lang w:eastAsia="zh-CN"/>
              </w:rPr>
              <w:t>7.41</w:t>
            </w:r>
          </w:p>
        </w:tc>
      </w:tr>
      <w:tr w:rsidR="005C39BA">
        <w:trPr>
          <w:trHeight w:val="567"/>
          <w:jc w:val="center"/>
        </w:trPr>
        <w:tc>
          <w:tcPr>
            <w:tcW w:w="2102" w:type="dxa"/>
            <w:vAlign w:val="center"/>
          </w:tcPr>
          <w:p w:rsidR="005C39BA" w:rsidRDefault="005514BD">
            <w:pPr>
              <w:tabs>
                <w:tab w:val="left" w:pos="9795"/>
              </w:tabs>
              <w:jc w:val="center"/>
              <w:rPr>
                <w:rFonts w:ascii="Times New Roman"/>
                <w:color w:val="FF0000"/>
                <w:szCs w:val="24"/>
                <w:lang w:eastAsia="zh-CN"/>
              </w:rPr>
            </w:pPr>
            <w:r>
              <w:rPr>
                <w:rFonts w:ascii="Times New Roman" w:hint="eastAsia"/>
                <w:color w:val="FF0000"/>
                <w:szCs w:val="24"/>
                <w:lang w:eastAsia="zh-CN"/>
              </w:rPr>
              <w:t>BOD</w:t>
            </w:r>
            <w:r>
              <w:rPr>
                <w:rFonts w:ascii="Times New Roman" w:hint="eastAsia"/>
                <w:color w:val="FF0000"/>
                <w:szCs w:val="24"/>
                <w:vertAlign w:val="subscript"/>
                <w:lang w:eastAsia="zh-CN"/>
              </w:rPr>
              <w:t>5</w:t>
            </w:r>
          </w:p>
        </w:tc>
        <w:tc>
          <w:tcPr>
            <w:tcW w:w="8318" w:type="dxa"/>
            <w:gridSpan w:val="3"/>
            <w:vAlign w:val="center"/>
          </w:tcPr>
          <w:p w:rsidR="005C39BA" w:rsidRDefault="005514BD">
            <w:pPr>
              <w:jc w:val="center"/>
              <w:rPr>
                <w:rFonts w:ascii="Times New Roman"/>
                <w:color w:val="FF0000"/>
                <w:szCs w:val="24"/>
                <w:lang w:eastAsia="zh-CN"/>
              </w:rPr>
            </w:pPr>
            <w:r>
              <w:rPr>
                <w:rFonts w:ascii="Times New Roman" w:hint="eastAsia"/>
                <w:color w:val="FF0000"/>
                <w:szCs w:val="24"/>
                <w:lang w:eastAsia="zh-CN"/>
              </w:rPr>
              <w:t>196</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rPr>
            </w:pPr>
            <w:r>
              <w:rPr>
                <w:rFonts w:ascii="Times New Roman" w:hint="eastAsia"/>
                <w:szCs w:val="24"/>
                <w:lang w:eastAsia="zh-CN"/>
              </w:rPr>
              <w:t>化学需氧量</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282</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rPr>
            </w:pPr>
            <w:r>
              <w:rPr>
                <w:rFonts w:ascii="Times New Roman" w:hint="eastAsia"/>
                <w:szCs w:val="24"/>
                <w:lang w:eastAsia="zh-CN"/>
              </w:rPr>
              <w:t>氨氮</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6.8</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rPr>
            </w:pPr>
            <w:r>
              <w:rPr>
                <w:rFonts w:ascii="Times New Roman" w:hint="eastAsia"/>
                <w:szCs w:val="24"/>
                <w:lang w:eastAsia="zh-CN"/>
              </w:rPr>
              <w:t>悬浮物</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326</w:t>
            </w:r>
          </w:p>
        </w:tc>
      </w:tr>
      <w:tr w:rsidR="005C39BA">
        <w:trPr>
          <w:trHeight w:val="567"/>
          <w:jc w:val="center"/>
        </w:trPr>
        <w:tc>
          <w:tcPr>
            <w:tcW w:w="2102" w:type="dxa"/>
            <w:vAlign w:val="center"/>
          </w:tcPr>
          <w:p w:rsidR="005C39BA" w:rsidRDefault="005514BD">
            <w:pPr>
              <w:tabs>
                <w:tab w:val="left" w:pos="9795"/>
              </w:tabs>
              <w:jc w:val="center"/>
              <w:rPr>
                <w:rFonts w:ascii="Times New Roman"/>
                <w:color w:val="FF0000"/>
                <w:szCs w:val="24"/>
                <w:lang w:eastAsia="zh-CN"/>
              </w:rPr>
            </w:pPr>
            <w:r>
              <w:rPr>
                <w:rFonts w:ascii="Times New Roman" w:hint="eastAsia"/>
                <w:color w:val="FF0000"/>
                <w:szCs w:val="24"/>
                <w:lang w:eastAsia="zh-CN"/>
              </w:rPr>
              <w:t>有机磷</w:t>
            </w:r>
            <w:r>
              <w:rPr>
                <w:rFonts w:ascii="Times New Roman"/>
                <w:color w:val="FF0000"/>
                <w:szCs w:val="24"/>
              </w:rPr>
              <w:t>(mg/L)</w:t>
            </w:r>
          </w:p>
        </w:tc>
        <w:tc>
          <w:tcPr>
            <w:tcW w:w="8318" w:type="dxa"/>
            <w:gridSpan w:val="3"/>
            <w:vAlign w:val="center"/>
          </w:tcPr>
          <w:p w:rsidR="005C39BA" w:rsidRDefault="005514BD">
            <w:pPr>
              <w:tabs>
                <w:tab w:val="left" w:pos="9795"/>
              </w:tabs>
              <w:jc w:val="center"/>
              <w:rPr>
                <w:rFonts w:ascii="Times New Roman"/>
                <w:color w:val="FF0000"/>
                <w:szCs w:val="24"/>
                <w:lang w:eastAsia="zh-CN"/>
              </w:rPr>
            </w:pPr>
            <w:r>
              <w:rPr>
                <w:rFonts w:ascii="Times New Roman" w:hint="eastAsia"/>
                <w:color w:val="FF0000"/>
                <w:szCs w:val="24"/>
                <w:lang w:eastAsia="zh-CN"/>
              </w:rPr>
              <w:t>0.33</w:t>
            </w:r>
          </w:p>
        </w:tc>
      </w:tr>
      <w:tr w:rsidR="005C39BA">
        <w:trPr>
          <w:trHeight w:val="567"/>
          <w:jc w:val="center"/>
        </w:trPr>
        <w:tc>
          <w:tcPr>
            <w:tcW w:w="2102" w:type="dxa"/>
            <w:vAlign w:val="center"/>
          </w:tcPr>
          <w:p w:rsidR="005C39BA" w:rsidRDefault="005514BD">
            <w:pPr>
              <w:tabs>
                <w:tab w:val="left" w:pos="9795"/>
              </w:tabs>
              <w:jc w:val="center"/>
              <w:rPr>
                <w:rFonts w:ascii="Times New Roman"/>
                <w:color w:val="FF0000"/>
                <w:szCs w:val="24"/>
                <w:lang w:eastAsia="zh-CN"/>
              </w:rPr>
            </w:pPr>
            <w:r>
              <w:rPr>
                <w:rFonts w:ascii="Times New Roman" w:hint="eastAsia"/>
                <w:color w:val="FF0000"/>
                <w:szCs w:val="24"/>
                <w:lang w:eastAsia="zh-CN"/>
              </w:rPr>
              <w:t>矿物油类</w:t>
            </w:r>
            <w:r>
              <w:rPr>
                <w:rFonts w:ascii="Times New Roman"/>
                <w:color w:val="FF0000"/>
                <w:szCs w:val="24"/>
              </w:rPr>
              <w:t>(mg/L)</w:t>
            </w:r>
          </w:p>
        </w:tc>
        <w:tc>
          <w:tcPr>
            <w:tcW w:w="8318" w:type="dxa"/>
            <w:gridSpan w:val="3"/>
            <w:vAlign w:val="center"/>
          </w:tcPr>
          <w:p w:rsidR="005C39BA" w:rsidRDefault="005514BD">
            <w:pPr>
              <w:tabs>
                <w:tab w:val="left" w:pos="9795"/>
              </w:tabs>
              <w:jc w:val="center"/>
              <w:rPr>
                <w:rFonts w:ascii="Times New Roman"/>
                <w:color w:val="FF0000"/>
                <w:szCs w:val="24"/>
                <w:lang w:eastAsia="zh-CN"/>
              </w:rPr>
            </w:pPr>
            <w:r>
              <w:rPr>
                <w:rFonts w:ascii="Times New Roman" w:hint="eastAsia"/>
                <w:color w:val="FF0000"/>
                <w:szCs w:val="24"/>
                <w:lang w:eastAsia="zh-CN"/>
              </w:rPr>
              <w:t>&lt;0.04</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动植物油</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16.8</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lang w:eastAsia="zh-CN"/>
              </w:rPr>
            </w:pPr>
            <w:r>
              <w:rPr>
                <w:rFonts w:hint="eastAsia"/>
                <w:lang w:eastAsia="zh-CN"/>
              </w:rPr>
              <w:t>阴离子表面活性剂</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&lt;0.05</w:t>
            </w:r>
          </w:p>
        </w:tc>
      </w:tr>
      <w:tr w:rsidR="005C39BA">
        <w:trPr>
          <w:trHeight w:val="567"/>
          <w:jc w:val="center"/>
        </w:trPr>
        <w:tc>
          <w:tcPr>
            <w:tcW w:w="2102" w:type="dxa"/>
            <w:vAlign w:val="center"/>
          </w:tcPr>
          <w:p w:rsidR="005C39BA" w:rsidRDefault="005514BD">
            <w:pPr>
              <w:tabs>
                <w:tab w:val="left" w:pos="9795"/>
              </w:tabs>
              <w:jc w:val="center"/>
              <w:rPr>
                <w:lang w:eastAsia="zh-CN"/>
              </w:rPr>
            </w:pPr>
            <w:r>
              <w:rPr>
                <w:rFonts w:hint="eastAsia"/>
                <w:lang w:eastAsia="zh-CN"/>
              </w:rPr>
              <w:t>溶解性总固体</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895</w:t>
            </w:r>
          </w:p>
        </w:tc>
      </w:tr>
      <w:tr w:rsidR="005C39BA">
        <w:trPr>
          <w:trHeight w:val="567"/>
          <w:jc w:val="center"/>
        </w:trPr>
        <w:tc>
          <w:tcPr>
            <w:tcW w:w="2102" w:type="dxa"/>
            <w:vAlign w:val="center"/>
          </w:tcPr>
          <w:p w:rsidR="005C39BA" w:rsidRDefault="005514BD">
            <w:pPr>
              <w:tabs>
                <w:tab w:val="left" w:pos="9795"/>
              </w:tabs>
              <w:jc w:val="center"/>
              <w:rPr>
                <w:lang w:eastAsia="zh-CN"/>
              </w:rPr>
            </w:pPr>
            <w:r>
              <w:rPr>
                <w:rFonts w:hint="eastAsia"/>
                <w:lang w:eastAsia="zh-CN"/>
              </w:rPr>
              <w:t>硫化物</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0.325</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备注</w:t>
            </w:r>
            <w:proofErr w:type="spellEnd"/>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污水总排口</w:t>
            </w:r>
          </w:p>
        </w:tc>
      </w:tr>
    </w:tbl>
    <w:p w:rsidR="005C39BA" w:rsidRDefault="005C39BA"/>
    <w:tbl>
      <w:tblPr>
        <w:tblW w:w="1042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2102"/>
        <w:gridCol w:w="2410"/>
        <w:gridCol w:w="2955"/>
        <w:gridCol w:w="2953"/>
      </w:tblGrid>
      <w:tr w:rsidR="005C39BA">
        <w:trPr>
          <w:trHeight w:val="567"/>
          <w:tblHeader/>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检测类别</w:t>
            </w:r>
            <w:proofErr w:type="spellEnd"/>
          </w:p>
        </w:tc>
        <w:tc>
          <w:tcPr>
            <w:tcW w:w="2410"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污水</w:t>
            </w:r>
          </w:p>
        </w:tc>
        <w:tc>
          <w:tcPr>
            <w:tcW w:w="2955" w:type="dxa"/>
            <w:vAlign w:val="center"/>
          </w:tcPr>
          <w:p w:rsidR="005C39BA" w:rsidRDefault="005514BD">
            <w:pPr>
              <w:tabs>
                <w:tab w:val="left" w:pos="9795"/>
              </w:tabs>
              <w:jc w:val="center"/>
              <w:rPr>
                <w:rFonts w:ascii="Times New Roman"/>
                <w:szCs w:val="24"/>
              </w:rPr>
            </w:pPr>
            <w:proofErr w:type="spellStart"/>
            <w:r>
              <w:rPr>
                <w:rFonts w:ascii="Times New Roman"/>
                <w:szCs w:val="24"/>
              </w:rPr>
              <w:t>采样日期</w:t>
            </w:r>
            <w:proofErr w:type="spellEnd"/>
          </w:p>
        </w:tc>
        <w:tc>
          <w:tcPr>
            <w:tcW w:w="2953"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2018.1.27</w:t>
            </w:r>
          </w:p>
        </w:tc>
      </w:tr>
      <w:tr w:rsidR="005C39BA">
        <w:trPr>
          <w:trHeight w:val="567"/>
          <w:tblHeader/>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主要检测</w:t>
            </w:r>
            <w:proofErr w:type="spellEnd"/>
          </w:p>
          <w:p w:rsidR="005C39BA" w:rsidRDefault="005514BD">
            <w:pPr>
              <w:tabs>
                <w:tab w:val="left" w:pos="9795"/>
              </w:tabs>
              <w:jc w:val="center"/>
              <w:rPr>
                <w:rFonts w:ascii="Times New Roman"/>
                <w:szCs w:val="24"/>
              </w:rPr>
            </w:pPr>
            <w:proofErr w:type="spellStart"/>
            <w:r>
              <w:rPr>
                <w:rFonts w:ascii="Times New Roman"/>
                <w:szCs w:val="24"/>
              </w:rPr>
              <w:t>设备</w:t>
            </w:r>
            <w:proofErr w:type="spellEnd"/>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原子吸收分光光度计</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检测项目</w:t>
            </w:r>
            <w:proofErr w:type="spellEnd"/>
          </w:p>
        </w:tc>
        <w:tc>
          <w:tcPr>
            <w:tcW w:w="8318" w:type="dxa"/>
            <w:gridSpan w:val="3"/>
            <w:vAlign w:val="center"/>
          </w:tcPr>
          <w:p w:rsidR="005C39BA" w:rsidRDefault="005514BD">
            <w:pPr>
              <w:tabs>
                <w:tab w:val="left" w:pos="9795"/>
              </w:tabs>
              <w:jc w:val="center"/>
              <w:rPr>
                <w:rFonts w:ascii="Times New Roman"/>
                <w:szCs w:val="24"/>
              </w:rPr>
            </w:pPr>
            <w:proofErr w:type="spellStart"/>
            <w:r>
              <w:rPr>
                <w:rFonts w:ascii="Times New Roman"/>
                <w:szCs w:val="24"/>
              </w:rPr>
              <w:t>检测结果</w:t>
            </w:r>
            <w:proofErr w:type="spellEnd"/>
          </w:p>
        </w:tc>
      </w:tr>
      <w:tr w:rsidR="005C39BA">
        <w:trPr>
          <w:trHeight w:val="567"/>
          <w:jc w:val="center"/>
        </w:trPr>
        <w:tc>
          <w:tcPr>
            <w:tcW w:w="2102"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样品编号</w:t>
            </w:r>
          </w:p>
        </w:tc>
        <w:tc>
          <w:tcPr>
            <w:tcW w:w="8318" w:type="dxa"/>
            <w:gridSpan w:val="3"/>
            <w:vAlign w:val="center"/>
          </w:tcPr>
          <w:p w:rsidR="005C39BA" w:rsidRDefault="005514BD">
            <w:pPr>
              <w:jc w:val="center"/>
              <w:rPr>
                <w:rFonts w:ascii="Times New Roman"/>
                <w:szCs w:val="24"/>
              </w:rPr>
            </w:pPr>
            <w:r>
              <w:rPr>
                <w:rFonts w:ascii="Times New Roman" w:hint="eastAsia"/>
                <w:szCs w:val="24"/>
                <w:lang w:eastAsia="zh-CN"/>
              </w:rPr>
              <w:t>W180128H7-02</w:t>
            </w:r>
          </w:p>
        </w:tc>
      </w:tr>
      <w:tr w:rsidR="005C39BA">
        <w:trPr>
          <w:trHeight w:val="567"/>
          <w:jc w:val="center"/>
        </w:trPr>
        <w:tc>
          <w:tcPr>
            <w:tcW w:w="2102" w:type="dxa"/>
            <w:vAlign w:val="center"/>
          </w:tcPr>
          <w:p w:rsidR="005C39BA" w:rsidRDefault="005514BD">
            <w:pPr>
              <w:tabs>
                <w:tab w:val="left" w:pos="9795"/>
              </w:tabs>
              <w:jc w:val="center"/>
              <w:rPr>
                <w:lang w:eastAsia="zh-CN"/>
              </w:rPr>
            </w:pPr>
            <w:r>
              <w:rPr>
                <w:rFonts w:ascii="Times New Roman" w:hint="eastAsia"/>
                <w:szCs w:val="24"/>
                <w:lang w:eastAsia="zh-CN"/>
              </w:rPr>
              <w:t>总铅</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&lt;0.01</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备注</w:t>
            </w:r>
            <w:proofErr w:type="spellEnd"/>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color w:val="0000FF"/>
                <w:szCs w:val="24"/>
                <w:lang w:eastAsia="zh-CN"/>
              </w:rPr>
              <w:t>污水总排口</w:t>
            </w:r>
          </w:p>
        </w:tc>
      </w:tr>
    </w:tbl>
    <w:p w:rsidR="005C39BA" w:rsidRDefault="005C39BA" w:rsidP="00257244">
      <w:pPr>
        <w:pStyle w:val="20"/>
        <w:ind w:left="440" w:firstLine="560"/>
      </w:pPr>
    </w:p>
    <w:tbl>
      <w:tblPr>
        <w:tblW w:w="1042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2102"/>
        <w:gridCol w:w="2410"/>
        <w:gridCol w:w="2955"/>
        <w:gridCol w:w="2953"/>
      </w:tblGrid>
      <w:tr w:rsidR="005C39BA">
        <w:trPr>
          <w:trHeight w:val="567"/>
          <w:tblHeader/>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lastRenderedPageBreak/>
              <w:t>检测类别</w:t>
            </w:r>
            <w:proofErr w:type="spellEnd"/>
          </w:p>
        </w:tc>
        <w:tc>
          <w:tcPr>
            <w:tcW w:w="2410"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污水</w:t>
            </w:r>
          </w:p>
        </w:tc>
        <w:tc>
          <w:tcPr>
            <w:tcW w:w="2955" w:type="dxa"/>
            <w:vAlign w:val="center"/>
          </w:tcPr>
          <w:p w:rsidR="005C39BA" w:rsidRDefault="005514BD">
            <w:pPr>
              <w:tabs>
                <w:tab w:val="left" w:pos="9795"/>
              </w:tabs>
              <w:jc w:val="center"/>
              <w:rPr>
                <w:rFonts w:ascii="Times New Roman"/>
                <w:szCs w:val="24"/>
              </w:rPr>
            </w:pPr>
            <w:proofErr w:type="spellStart"/>
            <w:r>
              <w:rPr>
                <w:rFonts w:ascii="Times New Roman"/>
                <w:szCs w:val="24"/>
              </w:rPr>
              <w:t>采样日期</w:t>
            </w:r>
            <w:proofErr w:type="spellEnd"/>
          </w:p>
        </w:tc>
        <w:tc>
          <w:tcPr>
            <w:tcW w:w="2953"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2018.1.28</w:t>
            </w:r>
          </w:p>
        </w:tc>
      </w:tr>
      <w:tr w:rsidR="005C39BA">
        <w:trPr>
          <w:trHeight w:val="567"/>
          <w:tblHeader/>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主要检测</w:t>
            </w:r>
            <w:proofErr w:type="spellEnd"/>
          </w:p>
          <w:p w:rsidR="005C39BA" w:rsidRDefault="005514BD">
            <w:pPr>
              <w:tabs>
                <w:tab w:val="left" w:pos="9795"/>
              </w:tabs>
              <w:jc w:val="center"/>
              <w:rPr>
                <w:rFonts w:ascii="Times New Roman"/>
                <w:szCs w:val="24"/>
              </w:rPr>
            </w:pPr>
            <w:proofErr w:type="spellStart"/>
            <w:r>
              <w:rPr>
                <w:rFonts w:ascii="Times New Roman"/>
                <w:szCs w:val="24"/>
              </w:rPr>
              <w:t>设备</w:t>
            </w:r>
            <w:proofErr w:type="spellEnd"/>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原子吸收分光光度计</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检测项目</w:t>
            </w:r>
            <w:proofErr w:type="spellEnd"/>
          </w:p>
        </w:tc>
        <w:tc>
          <w:tcPr>
            <w:tcW w:w="8318" w:type="dxa"/>
            <w:gridSpan w:val="3"/>
            <w:vAlign w:val="center"/>
          </w:tcPr>
          <w:p w:rsidR="005C39BA" w:rsidRDefault="005514BD">
            <w:pPr>
              <w:tabs>
                <w:tab w:val="left" w:pos="9795"/>
              </w:tabs>
              <w:jc w:val="center"/>
              <w:rPr>
                <w:rFonts w:ascii="Times New Roman"/>
                <w:szCs w:val="24"/>
              </w:rPr>
            </w:pPr>
            <w:proofErr w:type="spellStart"/>
            <w:r>
              <w:rPr>
                <w:rFonts w:ascii="Times New Roman"/>
                <w:szCs w:val="24"/>
              </w:rPr>
              <w:t>检测结果</w:t>
            </w:r>
            <w:proofErr w:type="spellEnd"/>
          </w:p>
        </w:tc>
      </w:tr>
      <w:tr w:rsidR="005C39BA">
        <w:trPr>
          <w:trHeight w:val="567"/>
          <w:jc w:val="center"/>
        </w:trPr>
        <w:tc>
          <w:tcPr>
            <w:tcW w:w="2102" w:type="dxa"/>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样品编号</w:t>
            </w:r>
          </w:p>
        </w:tc>
        <w:tc>
          <w:tcPr>
            <w:tcW w:w="8318" w:type="dxa"/>
            <w:gridSpan w:val="3"/>
            <w:vAlign w:val="center"/>
          </w:tcPr>
          <w:p w:rsidR="005C39BA" w:rsidRDefault="005514BD">
            <w:pPr>
              <w:jc w:val="center"/>
              <w:rPr>
                <w:rFonts w:ascii="Times New Roman"/>
                <w:szCs w:val="24"/>
              </w:rPr>
            </w:pPr>
            <w:r>
              <w:rPr>
                <w:rFonts w:ascii="Times New Roman" w:hint="eastAsia"/>
                <w:szCs w:val="24"/>
                <w:lang w:eastAsia="zh-CN"/>
              </w:rPr>
              <w:t>W180129H7-02</w:t>
            </w:r>
          </w:p>
        </w:tc>
      </w:tr>
      <w:tr w:rsidR="005C39BA">
        <w:trPr>
          <w:trHeight w:val="567"/>
          <w:jc w:val="center"/>
        </w:trPr>
        <w:tc>
          <w:tcPr>
            <w:tcW w:w="2102" w:type="dxa"/>
            <w:vAlign w:val="center"/>
          </w:tcPr>
          <w:p w:rsidR="005C39BA" w:rsidRDefault="005514BD">
            <w:pPr>
              <w:tabs>
                <w:tab w:val="left" w:pos="9795"/>
              </w:tabs>
              <w:jc w:val="center"/>
              <w:rPr>
                <w:lang w:eastAsia="zh-CN"/>
              </w:rPr>
            </w:pPr>
            <w:r>
              <w:rPr>
                <w:rFonts w:ascii="Times New Roman" w:hint="eastAsia"/>
                <w:szCs w:val="24"/>
                <w:lang w:eastAsia="zh-CN"/>
              </w:rPr>
              <w:t>总铅</w:t>
            </w:r>
            <w:r>
              <w:rPr>
                <w:rFonts w:ascii="Times New Roman"/>
                <w:szCs w:val="24"/>
              </w:rPr>
              <w:t>(mg/L)</w:t>
            </w:r>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szCs w:val="24"/>
                <w:lang w:eastAsia="zh-CN"/>
              </w:rPr>
              <w:t>&lt;0.01</w:t>
            </w:r>
          </w:p>
        </w:tc>
      </w:tr>
      <w:tr w:rsidR="005C39BA">
        <w:trPr>
          <w:trHeight w:val="567"/>
          <w:jc w:val="center"/>
        </w:trPr>
        <w:tc>
          <w:tcPr>
            <w:tcW w:w="2102" w:type="dxa"/>
            <w:vAlign w:val="center"/>
          </w:tcPr>
          <w:p w:rsidR="005C39BA" w:rsidRDefault="005514BD">
            <w:pPr>
              <w:tabs>
                <w:tab w:val="left" w:pos="9795"/>
              </w:tabs>
              <w:jc w:val="center"/>
              <w:rPr>
                <w:rFonts w:ascii="Times New Roman"/>
                <w:szCs w:val="24"/>
              </w:rPr>
            </w:pPr>
            <w:proofErr w:type="spellStart"/>
            <w:r>
              <w:rPr>
                <w:rFonts w:ascii="Times New Roman"/>
                <w:szCs w:val="24"/>
              </w:rPr>
              <w:t>备注</w:t>
            </w:r>
            <w:proofErr w:type="spellEnd"/>
          </w:p>
        </w:tc>
        <w:tc>
          <w:tcPr>
            <w:tcW w:w="8318" w:type="dxa"/>
            <w:gridSpan w:val="3"/>
            <w:vAlign w:val="center"/>
          </w:tcPr>
          <w:p w:rsidR="005C39BA" w:rsidRDefault="005514BD">
            <w:pPr>
              <w:tabs>
                <w:tab w:val="left" w:pos="9795"/>
              </w:tabs>
              <w:jc w:val="center"/>
              <w:rPr>
                <w:rFonts w:ascii="Times New Roman"/>
                <w:szCs w:val="24"/>
                <w:lang w:eastAsia="zh-CN"/>
              </w:rPr>
            </w:pPr>
            <w:r>
              <w:rPr>
                <w:rFonts w:ascii="Times New Roman" w:hint="eastAsia"/>
                <w:color w:val="0000FF"/>
                <w:szCs w:val="24"/>
                <w:lang w:eastAsia="zh-CN"/>
              </w:rPr>
              <w:t>污水总排口</w:t>
            </w:r>
          </w:p>
        </w:tc>
      </w:tr>
    </w:tbl>
    <w:p w:rsidR="005C39BA" w:rsidRDefault="005C39BA"/>
    <w:p w:rsidR="005C39BA" w:rsidRDefault="005514BD" w:rsidP="00574DD4">
      <w:pPr>
        <w:spacing w:beforeLines="50" w:afterLines="50" w:line="520" w:lineRule="exact"/>
        <w:ind w:firstLine="482"/>
        <w:rPr>
          <w:rFonts w:ascii="Times New Roman" w:hAnsi="Times New Roman" w:cs="Times New Roman"/>
          <w:sz w:val="24"/>
          <w:szCs w:val="24"/>
          <w:lang w:eastAsia="zh-CN"/>
        </w:rPr>
      </w:pPr>
      <w:r>
        <w:rPr>
          <w:rFonts w:ascii="Times New Roman" w:hAnsi="Times New Roman" w:cs="Times New Roman" w:hint="eastAsia"/>
          <w:sz w:val="24"/>
          <w:szCs w:val="24"/>
          <w:lang w:eastAsia="zh-CN"/>
        </w:rPr>
        <w:t>由表</w:t>
      </w:r>
      <w:r>
        <w:rPr>
          <w:rFonts w:ascii="Times New Roman" w:hAnsi="Times New Roman" w:cs="Times New Roman" w:hint="eastAsia"/>
          <w:sz w:val="24"/>
          <w:szCs w:val="24"/>
          <w:lang w:eastAsia="zh-CN"/>
        </w:rPr>
        <w:t>9-1</w:t>
      </w:r>
      <w:r>
        <w:rPr>
          <w:rFonts w:ascii="Times New Roman" w:hAnsi="Times New Roman" w:cs="Times New Roman" w:hint="eastAsia"/>
          <w:sz w:val="24"/>
          <w:szCs w:val="24"/>
          <w:lang w:eastAsia="zh-CN"/>
        </w:rPr>
        <w:t>的监测结果可知，污水总排口各污染物浓度均满足《《污水排入城市下水道水质标准》（</w:t>
      </w:r>
      <w:r>
        <w:rPr>
          <w:rFonts w:ascii="Times New Roman" w:hAnsi="Times New Roman" w:cs="Times New Roman" w:hint="eastAsia"/>
          <w:sz w:val="24"/>
          <w:szCs w:val="24"/>
          <w:lang w:eastAsia="zh-CN"/>
        </w:rPr>
        <w:t>CJ343-2010</w:t>
      </w:r>
      <w:r>
        <w:rPr>
          <w:rFonts w:ascii="Times New Roman" w:hAnsi="Times New Roman" w:cs="Times New Roman" w:hint="eastAsia"/>
          <w:sz w:val="24"/>
          <w:szCs w:val="24"/>
          <w:lang w:eastAsia="zh-CN"/>
        </w:rPr>
        <w:t>）标准要求中的要求。</w:t>
      </w:r>
    </w:p>
    <w:p w:rsidR="005C39BA" w:rsidRDefault="005514BD">
      <w:pPr>
        <w:pStyle w:val="4"/>
      </w:pPr>
      <w:proofErr w:type="spellStart"/>
      <w:r>
        <w:t>厂界噪声</w:t>
      </w:r>
      <w:proofErr w:type="spellEnd"/>
    </w:p>
    <w:p w:rsidR="005C39BA" w:rsidRDefault="005514BD">
      <w:pPr>
        <w:adjustRightInd w:val="0"/>
        <w:snapToGrid w:val="0"/>
        <w:spacing w:line="360" w:lineRule="auto"/>
        <w:ind w:firstLineChars="200" w:firstLine="480"/>
        <w:rPr>
          <w:rFonts w:ascii="Times New Roman" w:hAnsi="Times New Roman" w:cs="Times New Roman"/>
          <w:sz w:val="24"/>
          <w:szCs w:val="24"/>
          <w:lang w:eastAsia="zh-CN"/>
        </w:rPr>
      </w:pPr>
      <w:r>
        <w:rPr>
          <w:rFonts w:ascii="Times New Roman" w:hAnsi="Times New Roman" w:cs="Times New Roman" w:hint="eastAsia"/>
          <w:sz w:val="24"/>
          <w:szCs w:val="24"/>
          <w:lang w:eastAsia="zh-CN"/>
        </w:rPr>
        <w:t>厂界噪声监测结果见表</w:t>
      </w:r>
      <w:r>
        <w:rPr>
          <w:rFonts w:ascii="Times New Roman" w:hAnsi="Times New Roman" w:cs="Times New Roman" w:hint="eastAsia"/>
          <w:sz w:val="24"/>
          <w:szCs w:val="24"/>
          <w:lang w:eastAsia="zh-CN"/>
        </w:rPr>
        <w:t>9-2</w:t>
      </w:r>
      <w:r>
        <w:rPr>
          <w:rFonts w:ascii="Times New Roman" w:hAnsi="Times New Roman" w:cs="Times New Roman" w:hint="eastAsia"/>
          <w:sz w:val="24"/>
          <w:szCs w:val="24"/>
          <w:lang w:eastAsia="zh-CN"/>
        </w:rPr>
        <w:t>。</w:t>
      </w:r>
    </w:p>
    <w:p w:rsidR="005C39BA" w:rsidRDefault="005514BD">
      <w:pPr>
        <w:adjustRightInd w:val="0"/>
        <w:snapToGrid w:val="0"/>
        <w:jc w:val="center"/>
        <w:rPr>
          <w:color w:val="000000"/>
          <w:sz w:val="24"/>
          <w:szCs w:val="24"/>
        </w:rPr>
      </w:pPr>
      <w:r>
        <w:rPr>
          <w:rFonts w:hint="eastAsia"/>
          <w:b/>
          <w:bCs/>
          <w:color w:val="000000"/>
          <w:sz w:val="24"/>
        </w:rPr>
        <w:t xml:space="preserve">                         </w:t>
      </w:r>
      <w:r>
        <w:rPr>
          <w:rFonts w:hint="eastAsia"/>
          <w:b/>
          <w:bCs/>
          <w:color w:val="000000"/>
          <w:sz w:val="24"/>
          <w:szCs w:val="24"/>
        </w:rPr>
        <w:t xml:space="preserve"> </w:t>
      </w:r>
      <w:r>
        <w:rPr>
          <w:b/>
          <w:bCs/>
          <w:color w:val="000000"/>
          <w:sz w:val="21"/>
          <w:szCs w:val="21"/>
        </w:rPr>
        <w:t>表</w:t>
      </w:r>
      <w:r>
        <w:rPr>
          <w:rFonts w:hint="eastAsia"/>
          <w:b/>
          <w:bCs/>
          <w:color w:val="000000"/>
          <w:sz w:val="21"/>
          <w:szCs w:val="21"/>
          <w:lang w:eastAsia="zh-CN"/>
        </w:rPr>
        <w:t>9</w:t>
      </w:r>
      <w:r>
        <w:rPr>
          <w:b/>
          <w:bCs/>
          <w:color w:val="000000"/>
          <w:sz w:val="21"/>
          <w:szCs w:val="21"/>
        </w:rPr>
        <w:t>-</w:t>
      </w:r>
      <w:r>
        <w:rPr>
          <w:rFonts w:hint="eastAsia"/>
          <w:b/>
          <w:bCs/>
          <w:color w:val="000000"/>
          <w:sz w:val="21"/>
          <w:szCs w:val="21"/>
          <w:lang w:eastAsia="zh-CN"/>
        </w:rPr>
        <w:t>2</w:t>
      </w:r>
      <w:r>
        <w:rPr>
          <w:b/>
          <w:bCs/>
          <w:color w:val="000000"/>
          <w:sz w:val="21"/>
          <w:szCs w:val="21"/>
        </w:rPr>
        <w:t xml:space="preserve"> </w:t>
      </w:r>
      <w:r>
        <w:rPr>
          <w:rFonts w:hint="eastAsia"/>
          <w:b/>
          <w:bCs/>
          <w:color w:val="000000"/>
          <w:sz w:val="21"/>
          <w:szCs w:val="21"/>
        </w:rPr>
        <w:t xml:space="preserve"> </w:t>
      </w:r>
      <w:proofErr w:type="spellStart"/>
      <w:r>
        <w:rPr>
          <w:rFonts w:hint="eastAsia"/>
          <w:b/>
          <w:bCs/>
          <w:color w:val="000000"/>
          <w:sz w:val="21"/>
          <w:szCs w:val="21"/>
        </w:rPr>
        <w:t>厂界</w:t>
      </w:r>
      <w:r>
        <w:rPr>
          <w:b/>
          <w:bCs/>
          <w:color w:val="000000"/>
          <w:sz w:val="21"/>
          <w:szCs w:val="21"/>
        </w:rPr>
        <w:t>噪声监测结果</w:t>
      </w:r>
      <w:proofErr w:type="spellEnd"/>
      <w:r>
        <w:rPr>
          <w:b/>
          <w:bCs/>
          <w:color w:val="000000"/>
          <w:sz w:val="24"/>
          <w:szCs w:val="24"/>
        </w:rPr>
        <w:t xml:space="preserve">    </w:t>
      </w:r>
      <w:r>
        <w:rPr>
          <w:rFonts w:hint="eastAsia"/>
          <w:b/>
          <w:bCs/>
          <w:color w:val="000000"/>
          <w:sz w:val="24"/>
          <w:szCs w:val="24"/>
        </w:rPr>
        <w:t xml:space="preserve">          </w:t>
      </w:r>
      <w:r>
        <w:rPr>
          <w:b/>
          <w:bCs/>
          <w:color w:val="000000"/>
          <w:sz w:val="24"/>
          <w:szCs w:val="24"/>
        </w:rPr>
        <w:t xml:space="preserve">  </w:t>
      </w:r>
      <w:r>
        <w:rPr>
          <w:b/>
          <w:color w:val="000000"/>
          <w:sz w:val="21"/>
          <w:szCs w:val="21"/>
        </w:rPr>
        <w:t xml:space="preserve"> </w:t>
      </w:r>
      <w:proofErr w:type="spellStart"/>
      <w:r>
        <w:rPr>
          <w:color w:val="000000"/>
          <w:sz w:val="21"/>
          <w:szCs w:val="21"/>
        </w:rPr>
        <w:t>单位：dB</w:t>
      </w:r>
      <w:proofErr w:type="spellEnd"/>
      <w:r>
        <w:rPr>
          <w:rFonts w:hint="eastAsia"/>
          <w:color w:val="000000"/>
          <w:sz w:val="21"/>
          <w:szCs w:val="21"/>
        </w:rPr>
        <w:t>(</w:t>
      </w:r>
      <w:r>
        <w:rPr>
          <w:color w:val="000000"/>
          <w:sz w:val="21"/>
          <w:szCs w:val="21"/>
        </w:rPr>
        <w:t>A</w:t>
      </w:r>
      <w:r>
        <w:rPr>
          <w:rFonts w:hint="eastAsia"/>
          <w:color w:val="000000"/>
          <w:sz w:val="21"/>
          <w:szCs w:val="21"/>
        </w:rPr>
        <w:t>)</w:t>
      </w:r>
    </w:p>
    <w:tbl>
      <w:tblPr>
        <w:tblW w:w="951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2231"/>
        <w:gridCol w:w="1740"/>
        <w:gridCol w:w="2096"/>
        <w:gridCol w:w="1719"/>
        <w:gridCol w:w="1728"/>
      </w:tblGrid>
      <w:tr w:rsidR="005C39BA">
        <w:trPr>
          <w:trHeight w:val="397"/>
          <w:tblHeader/>
        </w:trPr>
        <w:tc>
          <w:tcPr>
            <w:tcW w:w="2231" w:type="dxa"/>
            <w:vMerge w:val="restart"/>
            <w:vAlign w:val="center"/>
          </w:tcPr>
          <w:p w:rsidR="005C39BA" w:rsidRDefault="005514BD">
            <w:pPr>
              <w:adjustRightInd w:val="0"/>
              <w:snapToGrid w:val="0"/>
              <w:ind w:leftChars="-50" w:left="-110" w:rightChars="-50" w:right="-110"/>
              <w:jc w:val="center"/>
              <w:rPr>
                <w:snapToGrid w:val="0"/>
                <w:szCs w:val="21"/>
              </w:rPr>
            </w:pPr>
            <w:proofErr w:type="spellStart"/>
            <w:r>
              <w:rPr>
                <w:rFonts w:hint="eastAsia"/>
                <w:snapToGrid w:val="0"/>
                <w:szCs w:val="21"/>
              </w:rPr>
              <w:t>监测点位</w:t>
            </w:r>
            <w:proofErr w:type="spellEnd"/>
          </w:p>
        </w:tc>
        <w:tc>
          <w:tcPr>
            <w:tcW w:w="7283" w:type="dxa"/>
            <w:gridSpan w:val="4"/>
            <w:vAlign w:val="center"/>
          </w:tcPr>
          <w:p w:rsidR="005C39BA" w:rsidRDefault="005514BD">
            <w:pPr>
              <w:adjustRightInd w:val="0"/>
              <w:snapToGrid w:val="0"/>
              <w:jc w:val="center"/>
              <w:rPr>
                <w:snapToGrid w:val="0"/>
                <w:szCs w:val="21"/>
              </w:rPr>
            </w:pPr>
            <w:proofErr w:type="spellStart"/>
            <w:r>
              <w:rPr>
                <w:snapToGrid w:val="0"/>
                <w:szCs w:val="21"/>
              </w:rPr>
              <w:t>L</w:t>
            </w:r>
            <w:r>
              <w:rPr>
                <w:snapToGrid w:val="0"/>
                <w:szCs w:val="21"/>
                <w:vertAlign w:val="subscript"/>
              </w:rPr>
              <w:t>eq</w:t>
            </w:r>
            <w:proofErr w:type="spellEnd"/>
          </w:p>
        </w:tc>
      </w:tr>
      <w:tr w:rsidR="005C39BA">
        <w:trPr>
          <w:trHeight w:val="397"/>
        </w:trPr>
        <w:tc>
          <w:tcPr>
            <w:tcW w:w="2231" w:type="dxa"/>
            <w:vMerge/>
            <w:vAlign w:val="center"/>
          </w:tcPr>
          <w:p w:rsidR="005C39BA" w:rsidRDefault="005C39BA">
            <w:pPr>
              <w:adjustRightInd w:val="0"/>
              <w:snapToGrid w:val="0"/>
              <w:jc w:val="center"/>
              <w:rPr>
                <w:szCs w:val="21"/>
              </w:rPr>
            </w:pPr>
          </w:p>
        </w:tc>
        <w:tc>
          <w:tcPr>
            <w:tcW w:w="1740" w:type="dxa"/>
            <w:vAlign w:val="center"/>
          </w:tcPr>
          <w:p w:rsidR="005C39BA" w:rsidRDefault="005514BD">
            <w:pPr>
              <w:adjustRightInd w:val="0"/>
              <w:snapToGrid w:val="0"/>
              <w:jc w:val="center"/>
              <w:rPr>
                <w:szCs w:val="21"/>
              </w:rPr>
            </w:pPr>
            <w:r>
              <w:rPr>
                <w:rFonts w:hint="eastAsia"/>
                <w:szCs w:val="21"/>
              </w:rPr>
              <w:t>2018.01.2</w:t>
            </w:r>
            <w:r>
              <w:rPr>
                <w:rFonts w:hint="eastAsia"/>
                <w:szCs w:val="21"/>
                <w:lang w:eastAsia="zh-CN"/>
              </w:rPr>
              <w:t>7</w:t>
            </w:r>
            <w:r>
              <w:rPr>
                <w:rFonts w:hint="eastAsia"/>
                <w:szCs w:val="21"/>
              </w:rPr>
              <w:t>昼间</w:t>
            </w:r>
          </w:p>
        </w:tc>
        <w:tc>
          <w:tcPr>
            <w:tcW w:w="2096" w:type="dxa"/>
            <w:vAlign w:val="center"/>
          </w:tcPr>
          <w:p w:rsidR="005C39BA" w:rsidRDefault="005514BD">
            <w:pPr>
              <w:adjustRightInd w:val="0"/>
              <w:snapToGrid w:val="0"/>
              <w:jc w:val="center"/>
              <w:rPr>
                <w:szCs w:val="21"/>
              </w:rPr>
            </w:pPr>
            <w:r>
              <w:rPr>
                <w:rFonts w:hint="eastAsia"/>
                <w:szCs w:val="21"/>
              </w:rPr>
              <w:t>2018.01.2</w:t>
            </w:r>
            <w:r>
              <w:rPr>
                <w:rFonts w:hint="eastAsia"/>
                <w:szCs w:val="21"/>
                <w:lang w:eastAsia="zh-CN"/>
              </w:rPr>
              <w:t>8</w:t>
            </w:r>
            <w:r>
              <w:rPr>
                <w:rFonts w:hint="eastAsia"/>
                <w:szCs w:val="21"/>
              </w:rPr>
              <w:t>昼间</w:t>
            </w:r>
          </w:p>
        </w:tc>
        <w:tc>
          <w:tcPr>
            <w:tcW w:w="1719" w:type="dxa"/>
            <w:vAlign w:val="center"/>
          </w:tcPr>
          <w:p w:rsidR="005C39BA" w:rsidRDefault="005514BD">
            <w:pPr>
              <w:adjustRightInd w:val="0"/>
              <w:snapToGrid w:val="0"/>
              <w:jc w:val="center"/>
              <w:rPr>
                <w:szCs w:val="21"/>
              </w:rPr>
            </w:pPr>
            <w:r>
              <w:rPr>
                <w:rFonts w:hint="eastAsia"/>
                <w:szCs w:val="21"/>
              </w:rPr>
              <w:t>2018.01.2</w:t>
            </w:r>
            <w:r>
              <w:rPr>
                <w:rFonts w:hint="eastAsia"/>
                <w:szCs w:val="21"/>
                <w:lang w:eastAsia="zh-CN"/>
              </w:rPr>
              <w:t>7</w:t>
            </w:r>
            <w:r>
              <w:rPr>
                <w:rFonts w:hint="eastAsia"/>
                <w:szCs w:val="21"/>
              </w:rPr>
              <w:t>夜间</w:t>
            </w:r>
          </w:p>
        </w:tc>
        <w:tc>
          <w:tcPr>
            <w:tcW w:w="1728" w:type="dxa"/>
            <w:vAlign w:val="center"/>
          </w:tcPr>
          <w:p w:rsidR="005C39BA" w:rsidRDefault="005514BD">
            <w:pPr>
              <w:adjustRightInd w:val="0"/>
              <w:snapToGrid w:val="0"/>
              <w:jc w:val="center"/>
              <w:rPr>
                <w:szCs w:val="21"/>
              </w:rPr>
            </w:pPr>
            <w:r>
              <w:rPr>
                <w:rFonts w:hint="eastAsia"/>
                <w:szCs w:val="21"/>
              </w:rPr>
              <w:t>2018.01.2</w:t>
            </w:r>
            <w:r>
              <w:rPr>
                <w:rFonts w:hint="eastAsia"/>
                <w:szCs w:val="21"/>
                <w:lang w:eastAsia="zh-CN"/>
              </w:rPr>
              <w:t>8</w:t>
            </w:r>
            <w:r>
              <w:rPr>
                <w:rFonts w:hint="eastAsia"/>
                <w:szCs w:val="21"/>
              </w:rPr>
              <w:t>夜间</w:t>
            </w:r>
          </w:p>
        </w:tc>
      </w:tr>
      <w:tr w:rsidR="005C39BA">
        <w:trPr>
          <w:trHeight w:val="397"/>
        </w:trPr>
        <w:tc>
          <w:tcPr>
            <w:tcW w:w="2231" w:type="dxa"/>
            <w:vAlign w:val="center"/>
          </w:tcPr>
          <w:p w:rsidR="005C39BA" w:rsidRDefault="005514BD">
            <w:pPr>
              <w:adjustRightInd w:val="0"/>
              <w:snapToGrid w:val="0"/>
              <w:jc w:val="center"/>
              <w:rPr>
                <w:szCs w:val="21"/>
              </w:rPr>
            </w:pPr>
            <w:proofErr w:type="spellStart"/>
            <w:r>
              <w:rPr>
                <w:rFonts w:hint="eastAsia"/>
                <w:szCs w:val="21"/>
              </w:rPr>
              <w:t>东边界</w:t>
            </w:r>
            <w:proofErr w:type="spellEnd"/>
          </w:p>
        </w:tc>
        <w:tc>
          <w:tcPr>
            <w:tcW w:w="1740" w:type="dxa"/>
            <w:vAlign w:val="center"/>
          </w:tcPr>
          <w:p w:rsidR="005C39BA" w:rsidRDefault="005514BD">
            <w:pPr>
              <w:jc w:val="center"/>
              <w:rPr>
                <w:color w:val="000000"/>
                <w:szCs w:val="21"/>
              </w:rPr>
            </w:pPr>
            <w:r>
              <w:rPr>
                <w:rFonts w:ascii="Times New Roman" w:cs="Times New Roman"/>
                <w:szCs w:val="24"/>
                <w:lang w:eastAsia="zh-CN"/>
              </w:rPr>
              <w:t>53.5</w:t>
            </w:r>
          </w:p>
        </w:tc>
        <w:tc>
          <w:tcPr>
            <w:tcW w:w="2096" w:type="dxa"/>
            <w:vAlign w:val="center"/>
          </w:tcPr>
          <w:p w:rsidR="005C39BA" w:rsidRDefault="005514BD">
            <w:pPr>
              <w:jc w:val="center"/>
              <w:rPr>
                <w:color w:val="000000"/>
                <w:szCs w:val="21"/>
              </w:rPr>
            </w:pPr>
            <w:r>
              <w:rPr>
                <w:rFonts w:ascii="Times New Roman" w:cs="Times New Roman"/>
                <w:szCs w:val="24"/>
                <w:lang w:eastAsia="zh-CN"/>
              </w:rPr>
              <w:t>53.8</w:t>
            </w:r>
          </w:p>
        </w:tc>
        <w:tc>
          <w:tcPr>
            <w:tcW w:w="1719" w:type="dxa"/>
            <w:vAlign w:val="center"/>
          </w:tcPr>
          <w:p w:rsidR="005C39BA" w:rsidRDefault="005514BD">
            <w:pPr>
              <w:jc w:val="center"/>
              <w:rPr>
                <w:color w:val="FF0000"/>
                <w:szCs w:val="21"/>
              </w:rPr>
            </w:pPr>
            <w:r>
              <w:rPr>
                <w:rFonts w:ascii="Times New Roman" w:cs="Times New Roman"/>
                <w:szCs w:val="24"/>
                <w:lang w:eastAsia="zh-CN"/>
              </w:rPr>
              <w:t>43.8</w:t>
            </w:r>
          </w:p>
        </w:tc>
        <w:tc>
          <w:tcPr>
            <w:tcW w:w="1728" w:type="dxa"/>
            <w:vAlign w:val="center"/>
          </w:tcPr>
          <w:p w:rsidR="005C39BA" w:rsidRDefault="005514BD">
            <w:pPr>
              <w:jc w:val="center"/>
              <w:rPr>
                <w:color w:val="FF0000"/>
                <w:szCs w:val="21"/>
              </w:rPr>
            </w:pPr>
            <w:r>
              <w:rPr>
                <w:rFonts w:ascii="Times New Roman" w:cs="Times New Roman"/>
                <w:szCs w:val="24"/>
                <w:lang w:eastAsia="zh-CN"/>
              </w:rPr>
              <w:t>44.0</w:t>
            </w:r>
          </w:p>
        </w:tc>
      </w:tr>
      <w:tr w:rsidR="005C39BA">
        <w:trPr>
          <w:trHeight w:val="397"/>
        </w:trPr>
        <w:tc>
          <w:tcPr>
            <w:tcW w:w="2231" w:type="dxa"/>
            <w:vAlign w:val="center"/>
          </w:tcPr>
          <w:p w:rsidR="005C39BA" w:rsidRDefault="005514BD">
            <w:pPr>
              <w:adjustRightInd w:val="0"/>
              <w:snapToGrid w:val="0"/>
              <w:jc w:val="center"/>
              <w:rPr>
                <w:szCs w:val="21"/>
              </w:rPr>
            </w:pPr>
            <w:proofErr w:type="spellStart"/>
            <w:r>
              <w:rPr>
                <w:rFonts w:hint="eastAsia"/>
                <w:szCs w:val="21"/>
              </w:rPr>
              <w:t>西边界</w:t>
            </w:r>
            <w:proofErr w:type="spellEnd"/>
          </w:p>
        </w:tc>
        <w:tc>
          <w:tcPr>
            <w:tcW w:w="1740" w:type="dxa"/>
            <w:vAlign w:val="center"/>
          </w:tcPr>
          <w:p w:rsidR="005C39BA" w:rsidRDefault="005514BD">
            <w:pPr>
              <w:jc w:val="center"/>
              <w:rPr>
                <w:color w:val="FF0000"/>
                <w:szCs w:val="21"/>
              </w:rPr>
            </w:pPr>
            <w:r>
              <w:rPr>
                <w:rFonts w:ascii="Times New Roman" w:cs="Times New Roman"/>
                <w:szCs w:val="24"/>
                <w:lang w:eastAsia="zh-CN"/>
              </w:rPr>
              <w:t>53.9</w:t>
            </w:r>
          </w:p>
        </w:tc>
        <w:tc>
          <w:tcPr>
            <w:tcW w:w="2096" w:type="dxa"/>
            <w:vAlign w:val="center"/>
          </w:tcPr>
          <w:p w:rsidR="005C39BA" w:rsidRDefault="005514BD">
            <w:pPr>
              <w:jc w:val="center"/>
              <w:rPr>
                <w:color w:val="FF0000"/>
                <w:szCs w:val="21"/>
              </w:rPr>
            </w:pPr>
            <w:r>
              <w:rPr>
                <w:rFonts w:ascii="Times New Roman" w:cs="Times New Roman"/>
                <w:szCs w:val="24"/>
                <w:lang w:eastAsia="zh-CN"/>
              </w:rPr>
              <w:t>54.2</w:t>
            </w:r>
          </w:p>
        </w:tc>
        <w:tc>
          <w:tcPr>
            <w:tcW w:w="1719" w:type="dxa"/>
            <w:vAlign w:val="center"/>
          </w:tcPr>
          <w:p w:rsidR="005C39BA" w:rsidRDefault="005514BD">
            <w:pPr>
              <w:jc w:val="center"/>
              <w:rPr>
                <w:color w:val="FF0000"/>
                <w:szCs w:val="21"/>
              </w:rPr>
            </w:pPr>
            <w:r>
              <w:rPr>
                <w:rFonts w:ascii="Times New Roman" w:cs="Times New Roman"/>
                <w:szCs w:val="24"/>
                <w:lang w:eastAsia="zh-CN"/>
              </w:rPr>
              <w:t>44.3</w:t>
            </w:r>
          </w:p>
        </w:tc>
        <w:tc>
          <w:tcPr>
            <w:tcW w:w="1728" w:type="dxa"/>
            <w:vAlign w:val="center"/>
          </w:tcPr>
          <w:p w:rsidR="005C39BA" w:rsidRDefault="005514BD">
            <w:pPr>
              <w:jc w:val="center"/>
              <w:rPr>
                <w:color w:val="FF0000"/>
                <w:szCs w:val="21"/>
              </w:rPr>
            </w:pPr>
            <w:r>
              <w:rPr>
                <w:rFonts w:ascii="Times New Roman" w:cs="Times New Roman"/>
                <w:szCs w:val="24"/>
                <w:lang w:eastAsia="zh-CN"/>
              </w:rPr>
              <w:t>44.5</w:t>
            </w:r>
          </w:p>
        </w:tc>
      </w:tr>
      <w:tr w:rsidR="005C39BA">
        <w:trPr>
          <w:trHeight w:val="397"/>
        </w:trPr>
        <w:tc>
          <w:tcPr>
            <w:tcW w:w="2231" w:type="dxa"/>
            <w:vAlign w:val="center"/>
          </w:tcPr>
          <w:p w:rsidR="005C39BA" w:rsidRDefault="005514BD">
            <w:pPr>
              <w:adjustRightInd w:val="0"/>
              <w:snapToGrid w:val="0"/>
              <w:jc w:val="center"/>
              <w:rPr>
                <w:szCs w:val="21"/>
              </w:rPr>
            </w:pPr>
            <w:proofErr w:type="spellStart"/>
            <w:r>
              <w:rPr>
                <w:rFonts w:hint="eastAsia"/>
                <w:szCs w:val="21"/>
              </w:rPr>
              <w:t>南边界</w:t>
            </w:r>
            <w:proofErr w:type="spellEnd"/>
          </w:p>
        </w:tc>
        <w:tc>
          <w:tcPr>
            <w:tcW w:w="1740" w:type="dxa"/>
            <w:vAlign w:val="center"/>
          </w:tcPr>
          <w:p w:rsidR="005C39BA" w:rsidRDefault="005514BD">
            <w:pPr>
              <w:jc w:val="center"/>
              <w:rPr>
                <w:color w:val="FF0000"/>
                <w:szCs w:val="21"/>
              </w:rPr>
            </w:pPr>
            <w:r>
              <w:rPr>
                <w:rFonts w:ascii="Times New Roman" w:cs="Times New Roman"/>
                <w:szCs w:val="24"/>
                <w:lang w:eastAsia="zh-CN"/>
              </w:rPr>
              <w:t>54.7</w:t>
            </w:r>
          </w:p>
        </w:tc>
        <w:tc>
          <w:tcPr>
            <w:tcW w:w="2096" w:type="dxa"/>
            <w:vAlign w:val="center"/>
          </w:tcPr>
          <w:p w:rsidR="005C39BA" w:rsidRDefault="005514BD">
            <w:pPr>
              <w:jc w:val="center"/>
              <w:rPr>
                <w:color w:val="FF0000"/>
                <w:szCs w:val="21"/>
              </w:rPr>
            </w:pPr>
            <w:r>
              <w:rPr>
                <w:rFonts w:ascii="Times New Roman" w:cs="Times New Roman"/>
                <w:szCs w:val="24"/>
                <w:lang w:eastAsia="zh-CN"/>
              </w:rPr>
              <w:t>54.9</w:t>
            </w:r>
          </w:p>
        </w:tc>
        <w:tc>
          <w:tcPr>
            <w:tcW w:w="1719" w:type="dxa"/>
            <w:vAlign w:val="center"/>
          </w:tcPr>
          <w:p w:rsidR="005C39BA" w:rsidRDefault="005514BD">
            <w:pPr>
              <w:jc w:val="center"/>
              <w:rPr>
                <w:color w:val="FF0000"/>
                <w:szCs w:val="21"/>
              </w:rPr>
            </w:pPr>
            <w:r>
              <w:rPr>
                <w:rFonts w:ascii="Times New Roman" w:cs="Times New Roman"/>
                <w:szCs w:val="24"/>
                <w:lang w:eastAsia="zh-CN"/>
              </w:rPr>
              <w:t>45.2</w:t>
            </w:r>
          </w:p>
        </w:tc>
        <w:tc>
          <w:tcPr>
            <w:tcW w:w="1728" w:type="dxa"/>
            <w:vAlign w:val="center"/>
          </w:tcPr>
          <w:p w:rsidR="005C39BA" w:rsidRDefault="005514BD">
            <w:pPr>
              <w:jc w:val="center"/>
              <w:rPr>
                <w:color w:val="FF0000"/>
                <w:szCs w:val="21"/>
              </w:rPr>
            </w:pPr>
            <w:r>
              <w:rPr>
                <w:rFonts w:ascii="Times New Roman" w:cs="Times New Roman"/>
                <w:szCs w:val="24"/>
                <w:lang w:eastAsia="zh-CN"/>
              </w:rPr>
              <w:t>45.3</w:t>
            </w:r>
          </w:p>
        </w:tc>
      </w:tr>
      <w:tr w:rsidR="005C39BA">
        <w:trPr>
          <w:trHeight w:val="397"/>
        </w:trPr>
        <w:tc>
          <w:tcPr>
            <w:tcW w:w="2231" w:type="dxa"/>
            <w:vAlign w:val="center"/>
          </w:tcPr>
          <w:p w:rsidR="005C39BA" w:rsidRDefault="005514BD">
            <w:pPr>
              <w:adjustRightInd w:val="0"/>
              <w:snapToGrid w:val="0"/>
              <w:jc w:val="center"/>
              <w:rPr>
                <w:szCs w:val="21"/>
              </w:rPr>
            </w:pPr>
            <w:proofErr w:type="spellStart"/>
            <w:r>
              <w:rPr>
                <w:rFonts w:hint="eastAsia"/>
                <w:szCs w:val="21"/>
              </w:rPr>
              <w:t>北边界</w:t>
            </w:r>
            <w:proofErr w:type="spellEnd"/>
          </w:p>
        </w:tc>
        <w:tc>
          <w:tcPr>
            <w:tcW w:w="1740" w:type="dxa"/>
            <w:vAlign w:val="center"/>
          </w:tcPr>
          <w:p w:rsidR="005C39BA" w:rsidRDefault="005514BD">
            <w:pPr>
              <w:jc w:val="center"/>
              <w:rPr>
                <w:color w:val="FF0000"/>
                <w:szCs w:val="21"/>
              </w:rPr>
            </w:pPr>
            <w:r>
              <w:rPr>
                <w:rFonts w:ascii="Times New Roman" w:cs="Times New Roman"/>
                <w:szCs w:val="24"/>
                <w:lang w:eastAsia="zh-CN"/>
              </w:rPr>
              <w:t>54.3</w:t>
            </w:r>
          </w:p>
        </w:tc>
        <w:tc>
          <w:tcPr>
            <w:tcW w:w="2096" w:type="dxa"/>
            <w:vAlign w:val="center"/>
          </w:tcPr>
          <w:p w:rsidR="005C39BA" w:rsidRDefault="005514BD">
            <w:pPr>
              <w:jc w:val="center"/>
              <w:rPr>
                <w:color w:val="FF0000"/>
                <w:szCs w:val="21"/>
              </w:rPr>
            </w:pPr>
            <w:r>
              <w:rPr>
                <w:rFonts w:ascii="Times New Roman" w:cs="Times New Roman"/>
                <w:szCs w:val="24"/>
                <w:lang w:eastAsia="zh-CN"/>
              </w:rPr>
              <w:t>54.5</w:t>
            </w:r>
          </w:p>
        </w:tc>
        <w:tc>
          <w:tcPr>
            <w:tcW w:w="1719" w:type="dxa"/>
            <w:vAlign w:val="center"/>
          </w:tcPr>
          <w:p w:rsidR="005C39BA" w:rsidRDefault="005514BD">
            <w:pPr>
              <w:jc w:val="center"/>
              <w:rPr>
                <w:color w:val="FF0000"/>
                <w:szCs w:val="21"/>
              </w:rPr>
            </w:pPr>
            <w:r>
              <w:rPr>
                <w:rFonts w:ascii="Times New Roman" w:cs="Times New Roman"/>
                <w:szCs w:val="24"/>
                <w:lang w:eastAsia="zh-CN"/>
              </w:rPr>
              <w:t>44.7</w:t>
            </w:r>
          </w:p>
        </w:tc>
        <w:tc>
          <w:tcPr>
            <w:tcW w:w="1728" w:type="dxa"/>
            <w:vAlign w:val="center"/>
          </w:tcPr>
          <w:p w:rsidR="005C39BA" w:rsidRDefault="005514BD">
            <w:pPr>
              <w:jc w:val="center"/>
              <w:rPr>
                <w:color w:val="FF0000"/>
                <w:szCs w:val="21"/>
              </w:rPr>
            </w:pPr>
            <w:r>
              <w:rPr>
                <w:rFonts w:ascii="Times New Roman" w:cs="Times New Roman"/>
                <w:szCs w:val="24"/>
                <w:lang w:eastAsia="zh-CN"/>
              </w:rPr>
              <w:t>44.8</w:t>
            </w:r>
          </w:p>
        </w:tc>
      </w:tr>
      <w:tr w:rsidR="005C39BA">
        <w:trPr>
          <w:trHeight w:val="397"/>
        </w:trPr>
        <w:tc>
          <w:tcPr>
            <w:tcW w:w="2231" w:type="dxa"/>
            <w:vAlign w:val="center"/>
          </w:tcPr>
          <w:p w:rsidR="005C39BA" w:rsidRDefault="005514BD">
            <w:pPr>
              <w:adjustRightInd w:val="0"/>
              <w:snapToGrid w:val="0"/>
              <w:jc w:val="center"/>
              <w:rPr>
                <w:szCs w:val="21"/>
              </w:rPr>
            </w:pPr>
            <w:proofErr w:type="spellStart"/>
            <w:r>
              <w:rPr>
                <w:rFonts w:hint="eastAsia"/>
                <w:szCs w:val="21"/>
              </w:rPr>
              <w:t>最大值</w:t>
            </w:r>
            <w:proofErr w:type="spellEnd"/>
          </w:p>
        </w:tc>
        <w:tc>
          <w:tcPr>
            <w:tcW w:w="3836" w:type="dxa"/>
            <w:gridSpan w:val="2"/>
            <w:vAlign w:val="center"/>
          </w:tcPr>
          <w:p w:rsidR="005C39BA" w:rsidRDefault="005514BD">
            <w:pPr>
              <w:jc w:val="center"/>
              <w:rPr>
                <w:b/>
                <w:color w:val="000000"/>
                <w:szCs w:val="21"/>
                <w:lang w:eastAsia="zh-CN"/>
              </w:rPr>
            </w:pPr>
            <w:r>
              <w:rPr>
                <w:rFonts w:hint="eastAsia"/>
                <w:b/>
                <w:color w:val="000000"/>
                <w:szCs w:val="21"/>
                <w:lang w:eastAsia="zh-CN"/>
              </w:rPr>
              <w:t>54.9</w:t>
            </w:r>
          </w:p>
        </w:tc>
        <w:tc>
          <w:tcPr>
            <w:tcW w:w="3447" w:type="dxa"/>
            <w:gridSpan w:val="2"/>
            <w:vAlign w:val="center"/>
          </w:tcPr>
          <w:p w:rsidR="005C39BA" w:rsidRDefault="005514BD">
            <w:pPr>
              <w:jc w:val="center"/>
              <w:rPr>
                <w:b/>
                <w:color w:val="000000"/>
                <w:szCs w:val="21"/>
              </w:rPr>
            </w:pPr>
            <w:r>
              <w:rPr>
                <w:rFonts w:hint="eastAsia"/>
                <w:b/>
                <w:color w:val="000000"/>
                <w:szCs w:val="21"/>
              </w:rPr>
              <w:t>45.</w:t>
            </w:r>
            <w:r>
              <w:rPr>
                <w:rFonts w:hint="eastAsia"/>
                <w:b/>
                <w:color w:val="000000"/>
                <w:szCs w:val="21"/>
                <w:lang w:eastAsia="zh-CN"/>
              </w:rPr>
              <w:t>3</w:t>
            </w:r>
          </w:p>
        </w:tc>
      </w:tr>
      <w:tr w:rsidR="005C39BA">
        <w:trPr>
          <w:trHeight w:val="397"/>
        </w:trPr>
        <w:tc>
          <w:tcPr>
            <w:tcW w:w="2231" w:type="dxa"/>
            <w:vAlign w:val="center"/>
          </w:tcPr>
          <w:p w:rsidR="005C39BA" w:rsidRDefault="005514BD">
            <w:pPr>
              <w:adjustRightInd w:val="0"/>
              <w:snapToGrid w:val="0"/>
              <w:jc w:val="center"/>
              <w:rPr>
                <w:szCs w:val="21"/>
              </w:rPr>
            </w:pPr>
            <w:proofErr w:type="spellStart"/>
            <w:r>
              <w:rPr>
                <w:rFonts w:hint="eastAsia"/>
                <w:szCs w:val="21"/>
              </w:rPr>
              <w:t>标准限值</w:t>
            </w:r>
            <w:proofErr w:type="spellEnd"/>
          </w:p>
        </w:tc>
        <w:tc>
          <w:tcPr>
            <w:tcW w:w="3836" w:type="dxa"/>
            <w:gridSpan w:val="2"/>
            <w:vAlign w:val="center"/>
          </w:tcPr>
          <w:p w:rsidR="005C39BA" w:rsidRDefault="005514BD">
            <w:pPr>
              <w:jc w:val="center"/>
              <w:rPr>
                <w:b/>
                <w:color w:val="000000"/>
                <w:szCs w:val="21"/>
              </w:rPr>
            </w:pPr>
            <w:r>
              <w:rPr>
                <w:rFonts w:hint="eastAsia"/>
                <w:b/>
                <w:color w:val="000000"/>
                <w:szCs w:val="21"/>
              </w:rPr>
              <w:t>60</w:t>
            </w:r>
          </w:p>
        </w:tc>
        <w:tc>
          <w:tcPr>
            <w:tcW w:w="3447" w:type="dxa"/>
            <w:gridSpan w:val="2"/>
            <w:vAlign w:val="center"/>
          </w:tcPr>
          <w:p w:rsidR="005C39BA" w:rsidRDefault="005514BD">
            <w:pPr>
              <w:jc w:val="center"/>
              <w:rPr>
                <w:b/>
                <w:color w:val="000000"/>
                <w:szCs w:val="21"/>
              </w:rPr>
            </w:pPr>
            <w:r>
              <w:rPr>
                <w:rFonts w:hint="eastAsia"/>
                <w:b/>
                <w:color w:val="000000"/>
                <w:szCs w:val="21"/>
              </w:rPr>
              <w:t>50</w:t>
            </w:r>
          </w:p>
        </w:tc>
      </w:tr>
    </w:tbl>
    <w:p w:rsidR="005C39BA" w:rsidRDefault="005C39BA">
      <w:pPr>
        <w:adjustRightInd w:val="0"/>
        <w:snapToGrid w:val="0"/>
        <w:jc w:val="center"/>
        <w:rPr>
          <w:color w:val="000000"/>
          <w:szCs w:val="21"/>
        </w:rPr>
      </w:pPr>
    </w:p>
    <w:p w:rsidR="005C39BA" w:rsidRDefault="005514BD" w:rsidP="00574DD4">
      <w:pPr>
        <w:spacing w:beforeLines="50" w:afterLines="50" w:line="520" w:lineRule="exact"/>
        <w:ind w:firstLine="482"/>
        <w:sectPr w:rsidR="005C39BA">
          <w:pgSz w:w="11849" w:h="16781"/>
          <w:pgMar w:top="1417" w:right="1134" w:bottom="1134" w:left="1417" w:header="720" w:footer="720" w:gutter="0"/>
          <w:cols w:space="720"/>
          <w:titlePg/>
          <w:docGrid w:linePitch="312"/>
        </w:sectPr>
      </w:pPr>
      <w:r>
        <w:rPr>
          <w:rFonts w:ascii="Times New Roman" w:hAnsi="Times New Roman" w:cs="Times New Roman" w:hint="eastAsia"/>
          <w:sz w:val="24"/>
          <w:szCs w:val="24"/>
          <w:lang w:eastAsia="zh-CN"/>
        </w:rPr>
        <w:t>监测结果表明：</w:t>
      </w:r>
      <w:r>
        <w:rPr>
          <w:rFonts w:ascii="Times New Roman" w:hAnsi="Times New Roman" w:cs="Times New Roman" w:hint="eastAsia"/>
          <w:sz w:val="24"/>
          <w:szCs w:val="24"/>
          <w:lang w:val="zh-CN" w:eastAsia="zh-CN"/>
        </w:rPr>
        <w:t>项目四周昼间噪声最大值为</w:t>
      </w:r>
      <w:r>
        <w:rPr>
          <w:rFonts w:ascii="Times New Roman" w:hAnsi="Times New Roman" w:cs="Times New Roman" w:hint="eastAsia"/>
          <w:sz w:val="24"/>
          <w:szCs w:val="24"/>
          <w:lang w:eastAsia="zh-CN"/>
        </w:rPr>
        <w:t>54.9</w:t>
      </w:r>
      <w:r>
        <w:rPr>
          <w:rFonts w:ascii="Times New Roman" w:hAnsi="Times New Roman" w:cs="Times New Roman" w:hint="eastAsia"/>
          <w:sz w:val="24"/>
          <w:szCs w:val="24"/>
          <w:lang w:val="zh-CN" w:eastAsia="zh-CN"/>
        </w:rPr>
        <w:t>dB</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zh-CN" w:eastAsia="zh-CN"/>
        </w:rPr>
        <w:t>A</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zh-CN" w:eastAsia="zh-CN"/>
        </w:rPr>
        <w:t>，夜间噪声监测值</w:t>
      </w:r>
      <w:r>
        <w:rPr>
          <w:rFonts w:ascii="Times New Roman" w:hAnsi="Times New Roman" w:cs="Times New Roman" w:hint="eastAsia"/>
          <w:sz w:val="24"/>
          <w:szCs w:val="24"/>
          <w:lang w:eastAsia="zh-CN"/>
        </w:rPr>
        <w:t>45.3</w:t>
      </w:r>
      <w:r>
        <w:rPr>
          <w:rFonts w:ascii="Times New Roman" w:hAnsi="Times New Roman" w:cs="Times New Roman" w:hint="eastAsia"/>
          <w:sz w:val="24"/>
          <w:szCs w:val="24"/>
          <w:lang w:val="zh-CN" w:eastAsia="zh-CN"/>
        </w:rPr>
        <w:t>dB</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zh-CN" w:eastAsia="zh-CN"/>
        </w:rPr>
        <w:t>A</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eastAsia="zh-CN"/>
        </w:rPr>
        <w:t>，项目区四周昼夜噪声测定值满足《社会生活环境噪声排放标准》（</w:t>
      </w:r>
      <w:r>
        <w:rPr>
          <w:rFonts w:ascii="Times New Roman" w:hAnsi="Times New Roman" w:cs="Times New Roman" w:hint="eastAsia"/>
          <w:sz w:val="24"/>
          <w:szCs w:val="24"/>
          <w:lang w:eastAsia="zh-CN"/>
        </w:rPr>
        <w:t>GB 22337-2008</w:t>
      </w:r>
      <w:r>
        <w:rPr>
          <w:rFonts w:ascii="Times New Roman" w:hAnsi="Times New Roman" w:cs="Times New Roman" w:hint="eastAsia"/>
          <w:sz w:val="24"/>
          <w:szCs w:val="24"/>
          <w:lang w:eastAsia="zh-CN"/>
        </w:rPr>
        <w:t>）的</w:t>
      </w:r>
      <w:r>
        <w:rPr>
          <w:rFonts w:ascii="Times New Roman" w:hAnsi="Times New Roman" w:cs="Times New Roman" w:hint="eastAsia"/>
          <w:sz w:val="24"/>
          <w:szCs w:val="24"/>
          <w:lang w:eastAsia="zh-CN"/>
        </w:rPr>
        <w:t>2</w:t>
      </w:r>
      <w:r>
        <w:rPr>
          <w:rFonts w:ascii="Times New Roman" w:hAnsi="Times New Roman" w:cs="Times New Roman" w:hint="eastAsia"/>
          <w:sz w:val="24"/>
          <w:szCs w:val="24"/>
          <w:lang w:eastAsia="zh-CN"/>
        </w:rPr>
        <w:t>类标准。</w:t>
      </w:r>
    </w:p>
    <w:p w:rsidR="005C39BA" w:rsidRDefault="005514BD">
      <w:pPr>
        <w:pStyle w:val="1"/>
      </w:pPr>
      <w:proofErr w:type="spellStart"/>
      <w:r>
        <w:lastRenderedPageBreak/>
        <w:t>验收监测结论</w:t>
      </w:r>
      <w:proofErr w:type="spellEnd"/>
    </w:p>
    <w:p w:rsidR="005C39BA" w:rsidRDefault="005514BD">
      <w:pPr>
        <w:pStyle w:val="2"/>
      </w:pPr>
      <w:proofErr w:type="spellStart"/>
      <w:r>
        <w:t>环境保设施调试效果</w:t>
      </w:r>
      <w:proofErr w:type="spellEnd"/>
    </w:p>
    <w:p w:rsidR="005C39BA" w:rsidRDefault="005514BD">
      <w:pPr>
        <w:adjustRightInd w:val="0"/>
        <w:snapToGrid w:val="0"/>
        <w:spacing w:line="520" w:lineRule="exact"/>
        <w:ind w:firstLine="480"/>
        <w:rPr>
          <w:sz w:val="24"/>
        </w:rPr>
      </w:pPr>
      <w:r>
        <w:rPr>
          <w:rFonts w:hint="eastAsia"/>
          <w:sz w:val="24"/>
        </w:rPr>
        <w:t>1、废气调查结论</w:t>
      </w:r>
    </w:p>
    <w:p w:rsidR="005C39BA" w:rsidRDefault="005514BD" w:rsidP="00574DD4">
      <w:pPr>
        <w:adjustRightInd w:val="0"/>
        <w:spacing w:beforeLines="50" w:line="520" w:lineRule="exact"/>
        <w:ind w:firstLineChars="200" w:firstLine="480"/>
        <w:rPr>
          <w:sz w:val="24"/>
        </w:rPr>
      </w:pPr>
      <w:proofErr w:type="spellStart"/>
      <w:r>
        <w:rPr>
          <w:rFonts w:hint="eastAsia"/>
          <w:sz w:val="24"/>
        </w:rPr>
        <w:t>项目全部为住宅，无商业建筑</w:t>
      </w:r>
      <w:proofErr w:type="spellEnd"/>
      <w:r>
        <w:rPr>
          <w:rFonts w:hint="eastAsia"/>
          <w:sz w:val="24"/>
        </w:rPr>
        <w:t>，</w:t>
      </w:r>
      <w:r>
        <w:rPr>
          <w:rFonts w:hint="eastAsia"/>
          <w:sz w:val="24"/>
          <w:lang w:eastAsia="zh-CN"/>
        </w:rPr>
        <w:t>项目产生的废气主要是居民厨房炉灶产生的油烟、汽车进出项目区和车库产生的尾气。油烟通过油烟净化装置净化后排放；汽车尾气通过设置指示牌引导外来车辆停放，减少怠速行驶；在停车位周围加强绿化、建立绿色屏障等措施，同时汽车在项目区内行驶停留时间较短，产生少量的汽车尾气能迅速被空气稀释、扩散。</w:t>
      </w:r>
    </w:p>
    <w:p w:rsidR="005C39BA" w:rsidRDefault="005514BD">
      <w:pPr>
        <w:adjustRightInd w:val="0"/>
        <w:snapToGrid w:val="0"/>
        <w:spacing w:line="520" w:lineRule="exact"/>
        <w:ind w:firstLine="480"/>
        <w:rPr>
          <w:sz w:val="24"/>
        </w:rPr>
      </w:pPr>
      <w:r>
        <w:rPr>
          <w:rFonts w:hint="eastAsia"/>
          <w:sz w:val="24"/>
        </w:rPr>
        <w:t>2、</w:t>
      </w:r>
      <w:r>
        <w:rPr>
          <w:sz w:val="24"/>
        </w:rPr>
        <w:t>厂界噪声监测结论</w:t>
      </w:r>
    </w:p>
    <w:p w:rsidR="005C39BA" w:rsidRDefault="005514BD">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rPr>
        <w:t>项目小区为多层建筑，未设置自来水二次加压泵和电梯，无加压泵噪声和电梯动力噪声；项目未建设中水处理和回用设施，无污水泵和中水泵噪声；项目全部为住宅，无商业建筑，无商业经营噪声</w:t>
      </w:r>
      <w:r>
        <w:rPr>
          <w:rFonts w:ascii="Times New Roman" w:hAnsi="Times New Roman" w:cs="Times New Roman" w:hint="eastAsia"/>
          <w:sz w:val="24"/>
          <w:szCs w:val="24"/>
        </w:rPr>
        <w:t>;</w:t>
      </w:r>
      <w:r>
        <w:rPr>
          <w:rFonts w:ascii="Times New Roman" w:hAnsi="Times New Roman" w:cs="Times New Roman" w:hint="eastAsia"/>
          <w:sz w:val="24"/>
          <w:szCs w:val="24"/>
        </w:rPr>
        <w:t>供热采用热水集中供热方式（热水由金安热电提供），小区内设置换热站（地下设置，地面以上为小区内道路。换热泵房地下边界和最近住宅楼的平面直线距离为</w:t>
      </w:r>
      <w:r>
        <w:rPr>
          <w:rFonts w:ascii="Times New Roman" w:hAnsi="Times New Roman" w:cs="Times New Roman" w:hint="eastAsia"/>
          <w:sz w:val="24"/>
          <w:szCs w:val="24"/>
        </w:rPr>
        <w:t>8</w:t>
      </w:r>
      <w:r>
        <w:rPr>
          <w:rFonts w:ascii="Times New Roman" w:hAnsi="Times New Roman" w:cs="Times New Roman" w:hint="eastAsia"/>
          <w:sz w:val="24"/>
          <w:szCs w:val="24"/>
        </w:rPr>
        <w:t>米）。因此，主要噪声源为汽车进出项目区时的交通噪声，夏季空调产生的噪声以及冬季供热泵房产生的机器噪声，在空调机组的布置中除应考虑排风通畅，避免排风回流以外，在机组的底座及进出水管处必须安装减震装置，隔震效率要满足设计要求。各种泵类等噪声源采取合理的布置方式，远离噪声敏感点，对泵类安装基础减振、加设隔声罩，对供热泵房墙体采用隔声或吸声材料、安装隔声门窗、设置绿化带作为隔声屏障等降低噪声影响。同时，应严格要求进出项目区域的车辆保持低速，并禁止鸣喇叭。</w:t>
      </w:r>
    </w:p>
    <w:p w:rsidR="005C39BA" w:rsidRDefault="005514BD">
      <w:pPr>
        <w:adjustRightInd w:val="0"/>
        <w:spacing w:line="520" w:lineRule="exact"/>
        <w:ind w:firstLineChars="200" w:firstLine="480"/>
        <w:rPr>
          <w:sz w:val="24"/>
        </w:rPr>
      </w:pPr>
      <w:r>
        <w:rPr>
          <w:rFonts w:hint="eastAsia"/>
          <w:sz w:val="24"/>
        </w:rPr>
        <w:t>验收监测期间，项目区四周测得的昼夜噪声均满足《社会生活环境噪声排放标准》（GB 22337-2008）的2类标准。</w:t>
      </w:r>
    </w:p>
    <w:p w:rsidR="005C39BA" w:rsidRDefault="005514BD" w:rsidP="00574DD4">
      <w:pPr>
        <w:adjustRightInd w:val="0"/>
        <w:spacing w:beforeLines="50" w:line="360" w:lineRule="auto"/>
        <w:ind w:firstLineChars="200" w:firstLine="480"/>
        <w:rPr>
          <w:sz w:val="24"/>
          <w:lang w:eastAsia="zh-CN"/>
        </w:rPr>
      </w:pPr>
      <w:bookmarkStart w:id="3" w:name="_Toc455834110"/>
      <w:bookmarkStart w:id="4" w:name="_Toc19850"/>
      <w:r>
        <w:rPr>
          <w:rFonts w:hint="eastAsia"/>
          <w:sz w:val="24"/>
          <w:lang w:eastAsia="zh-CN"/>
        </w:rPr>
        <w:t>3、废水监测结论</w:t>
      </w:r>
    </w:p>
    <w:bookmarkEnd w:id="3"/>
    <w:bookmarkEnd w:id="4"/>
    <w:p w:rsidR="005C39BA" w:rsidRDefault="005514BD">
      <w:pPr>
        <w:adjustRightInd w:val="0"/>
        <w:snapToGrid w:val="0"/>
        <w:spacing w:line="360" w:lineRule="auto"/>
        <w:ind w:firstLineChars="200" w:firstLine="480"/>
        <w:rPr>
          <w:sz w:val="24"/>
          <w:lang w:eastAsia="zh-CN"/>
        </w:rPr>
      </w:pPr>
      <w:r>
        <w:rPr>
          <w:rFonts w:hint="eastAsia"/>
          <w:sz w:val="24"/>
          <w:lang w:eastAsia="zh-CN"/>
        </w:rPr>
        <w:t>项目产生的废水主要是生活废水，产生量35259m3/a。本项目区设置13个化粪池，生活污水经化粪池暂存后经污水管网系统收集后进入诸城市银河污水处理厂进一步处理。</w:t>
      </w:r>
    </w:p>
    <w:p w:rsidR="005C39BA" w:rsidRDefault="005514BD">
      <w:pPr>
        <w:adjustRightInd w:val="0"/>
        <w:snapToGrid w:val="0"/>
        <w:spacing w:line="360" w:lineRule="auto"/>
        <w:ind w:firstLineChars="200" w:firstLine="480"/>
        <w:rPr>
          <w:sz w:val="24"/>
          <w:lang w:eastAsia="zh-CN"/>
        </w:rPr>
      </w:pPr>
      <w:r>
        <w:rPr>
          <w:rFonts w:hint="eastAsia"/>
          <w:sz w:val="24"/>
          <w:lang w:eastAsia="zh-CN"/>
        </w:rPr>
        <w:t>项目对地下水产生影响的主要是化粪池及垃圾收集箱，该设施若发生渗漏，</w:t>
      </w:r>
      <w:r>
        <w:rPr>
          <w:rFonts w:hint="eastAsia"/>
          <w:sz w:val="24"/>
          <w:lang w:eastAsia="zh-CN"/>
        </w:rPr>
        <w:lastRenderedPageBreak/>
        <w:t>会对地下水造成一定程度的影响。化粪池采用防渗处理，生活垃圾集中拉走前，将收集在临时垃圾桶内，垃圾桶在做好防雨、防渗及密封工作前提下，对周围地下水影响较小。</w:t>
      </w:r>
    </w:p>
    <w:p w:rsidR="005C39BA" w:rsidRDefault="005514BD">
      <w:pPr>
        <w:spacing w:line="360" w:lineRule="auto"/>
        <w:rPr>
          <w:sz w:val="24"/>
          <w:lang w:eastAsia="zh-CN"/>
        </w:rPr>
      </w:pPr>
      <w:r>
        <w:rPr>
          <w:rFonts w:hint="eastAsia"/>
          <w:sz w:val="24"/>
          <w:lang w:eastAsia="zh-CN"/>
        </w:rPr>
        <w:t xml:space="preserve">    项目区采用雨污分流制排水系统，雨水经项目区内雨水管汇集后，排入市政雨水管网。</w:t>
      </w:r>
    </w:p>
    <w:p w:rsidR="005C39BA" w:rsidRDefault="005514BD">
      <w:pPr>
        <w:adjustRightInd w:val="0"/>
        <w:snapToGrid w:val="0"/>
        <w:spacing w:line="360" w:lineRule="auto"/>
        <w:ind w:firstLineChars="200" w:firstLine="480"/>
        <w:rPr>
          <w:sz w:val="24"/>
          <w:lang w:eastAsia="zh-CN"/>
        </w:rPr>
      </w:pPr>
      <w:r>
        <w:rPr>
          <w:rFonts w:hint="eastAsia"/>
          <w:sz w:val="24"/>
          <w:lang w:eastAsia="zh-CN"/>
        </w:rPr>
        <w:t>验收监测期间，污水总排口废水各污染物浓度均满足《污水排入城镇下水道水质标准》（CJ 343-2010）要求。</w:t>
      </w:r>
    </w:p>
    <w:p w:rsidR="005C39BA" w:rsidRDefault="005514BD">
      <w:pPr>
        <w:adjustRightInd w:val="0"/>
        <w:spacing w:line="520" w:lineRule="exact"/>
        <w:ind w:firstLineChars="200" w:firstLine="480"/>
        <w:rPr>
          <w:sz w:val="24"/>
        </w:rPr>
      </w:pPr>
      <w:r>
        <w:rPr>
          <w:rFonts w:hint="eastAsia"/>
          <w:sz w:val="24"/>
        </w:rPr>
        <w:t>3、固体废弃物</w:t>
      </w:r>
    </w:p>
    <w:p w:rsidR="005C39BA" w:rsidRDefault="005514BD">
      <w:pPr>
        <w:pStyle w:val="2"/>
        <w:numPr>
          <w:ilvl w:val="1"/>
          <w:numId w:val="0"/>
        </w:numPr>
        <w:ind w:firstLineChars="200" w:firstLine="480"/>
        <w:rPr>
          <w:rFonts w:ascii="宋体" w:hAnsi="宋体" w:cs="宋体"/>
          <w:b w:val="0"/>
          <w:bCs w:val="0"/>
          <w:szCs w:val="22"/>
          <w:lang w:eastAsia="zh-CN"/>
        </w:rPr>
      </w:pPr>
      <w:r>
        <w:rPr>
          <w:rFonts w:ascii="宋体" w:hAnsi="宋体" w:cs="宋体" w:hint="eastAsia"/>
          <w:b w:val="0"/>
          <w:bCs w:val="0"/>
          <w:szCs w:val="22"/>
          <w:lang w:eastAsia="zh-CN"/>
        </w:rPr>
        <w:t>项目建成后所产生的固体废物主要为生活垃圾和商业垃圾，产生量共计436.8t/a，由环卫部门统一清运，</w:t>
      </w:r>
      <w:r>
        <w:rPr>
          <w:rFonts w:ascii="宋体" w:hAnsi="宋体" w:cs="宋体" w:hint="eastAsia"/>
          <w:b w:val="0"/>
          <w:bCs w:val="0"/>
          <w:szCs w:val="22"/>
          <w:lang w:val="zh-CN" w:eastAsia="zh-CN"/>
        </w:rPr>
        <w:t>送往城市生活垃圾处理场集中处置。</w:t>
      </w:r>
      <w:r>
        <w:rPr>
          <w:rFonts w:ascii="宋体" w:hAnsi="宋体" w:cs="宋体" w:hint="eastAsia"/>
          <w:b w:val="0"/>
          <w:bCs w:val="0"/>
          <w:szCs w:val="22"/>
          <w:lang w:eastAsia="zh-CN"/>
        </w:rPr>
        <w:t>垃圾集中拉走之前，将收集在临时垃圾筒内，垃圾筒要做好防雨、防渗及密封工作，防止蚊蝇鼠害和异味的产生。</w:t>
      </w:r>
    </w:p>
    <w:p w:rsidR="005C39BA" w:rsidRDefault="005514BD">
      <w:pPr>
        <w:pStyle w:val="2"/>
      </w:pPr>
      <w:proofErr w:type="spellStart"/>
      <w:r>
        <w:t>环境</w:t>
      </w:r>
      <w:proofErr w:type="spellEnd"/>
      <w:r>
        <w:rPr>
          <w:rFonts w:hint="eastAsia"/>
          <w:lang w:eastAsia="zh-CN"/>
        </w:rPr>
        <w:t>管理检查结论</w:t>
      </w:r>
      <w:r>
        <w:rPr>
          <w:rFonts w:hint="eastAsia"/>
          <w:lang w:eastAsia="zh-CN"/>
        </w:rPr>
        <w:t xml:space="preserve">                                               </w:t>
      </w:r>
    </w:p>
    <w:p w:rsidR="005C39BA" w:rsidRDefault="005514BD">
      <w:pPr>
        <w:adjustRightInd w:val="0"/>
        <w:spacing w:line="360" w:lineRule="auto"/>
        <w:ind w:firstLineChars="200" w:firstLine="480"/>
        <w:rPr>
          <w:sz w:val="24"/>
        </w:rPr>
      </w:pPr>
      <w:proofErr w:type="spellStart"/>
      <w:r>
        <w:rPr>
          <w:sz w:val="24"/>
        </w:rPr>
        <w:t>该工程进行了环境影响评价，遵守了环境影响评价制度，环境影响</w:t>
      </w:r>
      <w:proofErr w:type="spellEnd"/>
      <w:r>
        <w:rPr>
          <w:rFonts w:hint="eastAsia"/>
          <w:sz w:val="24"/>
          <w:lang w:eastAsia="zh-CN"/>
        </w:rPr>
        <w:t>登记</w:t>
      </w:r>
      <w:proofErr w:type="spellStart"/>
      <w:r>
        <w:rPr>
          <w:sz w:val="24"/>
        </w:rPr>
        <w:t>表、批复和环保初步设计等资料齐全</w:t>
      </w:r>
      <w:proofErr w:type="spellEnd"/>
      <w:r>
        <w:rPr>
          <w:sz w:val="24"/>
        </w:rPr>
        <w:t>。</w:t>
      </w:r>
    </w:p>
    <w:p w:rsidR="005C39BA" w:rsidRDefault="005514BD">
      <w:pPr>
        <w:pStyle w:val="a4"/>
        <w:spacing w:line="360" w:lineRule="auto"/>
        <w:ind w:firstLine="480"/>
        <w:rPr>
          <w:sz w:val="24"/>
        </w:rPr>
      </w:pPr>
      <w:proofErr w:type="spellStart"/>
      <w:r>
        <w:rPr>
          <w:rFonts w:eastAsia="宋体"/>
          <w:spacing w:val="0"/>
          <w:sz w:val="24"/>
          <w:szCs w:val="22"/>
        </w:rPr>
        <w:t>运行管理制度和环境</w:t>
      </w:r>
      <w:r>
        <w:rPr>
          <w:rFonts w:eastAsia="宋体" w:hint="eastAsia"/>
          <w:spacing w:val="0"/>
          <w:sz w:val="24"/>
          <w:szCs w:val="22"/>
        </w:rPr>
        <w:t>管理制度</w:t>
      </w:r>
      <w:r>
        <w:rPr>
          <w:rFonts w:eastAsia="宋体"/>
          <w:spacing w:val="0"/>
          <w:sz w:val="24"/>
          <w:szCs w:val="22"/>
        </w:rPr>
        <w:t>基本满足日常工作需要</w:t>
      </w:r>
      <w:proofErr w:type="spellEnd"/>
      <w:r>
        <w:rPr>
          <w:rFonts w:eastAsia="宋体"/>
          <w:spacing w:val="0"/>
          <w:sz w:val="24"/>
          <w:szCs w:val="22"/>
        </w:rPr>
        <w:t>。</w:t>
      </w:r>
    </w:p>
    <w:p w:rsidR="005C39BA" w:rsidRDefault="005514BD">
      <w:pPr>
        <w:pStyle w:val="a4"/>
        <w:spacing w:line="520" w:lineRule="exact"/>
        <w:ind w:firstLineChars="0" w:firstLine="0"/>
        <w:rPr>
          <w:rFonts w:eastAsia="宋体"/>
          <w:b/>
          <w:bCs/>
          <w:spacing w:val="0"/>
          <w:sz w:val="24"/>
          <w:szCs w:val="24"/>
        </w:rPr>
      </w:pPr>
      <w:r>
        <w:rPr>
          <w:rFonts w:eastAsia="宋体" w:hint="eastAsia"/>
          <w:b/>
          <w:bCs/>
          <w:spacing w:val="0"/>
          <w:sz w:val="24"/>
          <w:szCs w:val="24"/>
          <w:lang w:eastAsia="zh-CN"/>
        </w:rPr>
        <w:t>11、</w:t>
      </w:r>
      <w:r>
        <w:rPr>
          <w:rFonts w:eastAsia="宋体"/>
          <w:b/>
          <w:bCs/>
          <w:spacing w:val="0"/>
          <w:sz w:val="24"/>
          <w:szCs w:val="24"/>
        </w:rPr>
        <w:t>建 议</w:t>
      </w:r>
    </w:p>
    <w:p w:rsidR="005C39BA" w:rsidRDefault="005514BD">
      <w:pPr>
        <w:spacing w:line="520" w:lineRule="exact"/>
        <w:ind w:leftChars="50" w:left="110" w:firstLineChars="200" w:firstLine="480"/>
        <w:rPr>
          <w:sz w:val="24"/>
        </w:rPr>
      </w:pPr>
      <w:r>
        <w:rPr>
          <w:rFonts w:hint="eastAsia"/>
          <w:sz w:val="24"/>
          <w:lang w:eastAsia="zh-CN"/>
        </w:rPr>
        <w:t>1、</w:t>
      </w:r>
      <w:proofErr w:type="spellStart"/>
      <w:r>
        <w:rPr>
          <w:rFonts w:hint="eastAsia"/>
          <w:sz w:val="24"/>
        </w:rPr>
        <w:t>按照当地政策要求，确定是否需要制定相应的环境风险应急预案，并根据要求定期开展应急演练，提高应急响应能力</w:t>
      </w:r>
      <w:proofErr w:type="spellEnd"/>
      <w:r>
        <w:rPr>
          <w:rFonts w:hint="eastAsia"/>
          <w:sz w:val="24"/>
        </w:rPr>
        <w:t>。</w:t>
      </w:r>
    </w:p>
    <w:p w:rsidR="005C39BA" w:rsidRDefault="005514BD">
      <w:pPr>
        <w:spacing w:line="520" w:lineRule="exact"/>
        <w:ind w:leftChars="50" w:left="110" w:firstLineChars="200" w:firstLine="480"/>
        <w:rPr>
          <w:sz w:val="24"/>
        </w:rPr>
      </w:pPr>
      <w:r>
        <w:rPr>
          <w:rFonts w:hint="eastAsia"/>
          <w:sz w:val="24"/>
          <w:lang w:eastAsia="zh-CN"/>
        </w:rPr>
        <w:t>2、</w:t>
      </w:r>
      <w:r>
        <w:rPr>
          <w:rFonts w:hint="eastAsia"/>
          <w:sz w:val="24"/>
        </w:rPr>
        <w:t xml:space="preserve"> </w:t>
      </w:r>
      <w:proofErr w:type="spellStart"/>
      <w:r>
        <w:rPr>
          <w:rFonts w:hint="eastAsia"/>
          <w:sz w:val="24"/>
        </w:rPr>
        <w:t>加强小区物业管理，落实好企业环保管理政策，确保项目区产生的生活垃圾日产日清</w:t>
      </w:r>
      <w:proofErr w:type="spellEnd"/>
      <w:r>
        <w:rPr>
          <w:rFonts w:hint="eastAsia"/>
          <w:sz w:val="24"/>
        </w:rPr>
        <w:t>。</w:t>
      </w:r>
    </w:p>
    <w:p w:rsidR="005C39BA" w:rsidRDefault="005514BD">
      <w:pPr>
        <w:spacing w:line="520" w:lineRule="exact"/>
        <w:ind w:leftChars="50" w:left="110" w:firstLineChars="200" w:firstLine="480"/>
        <w:rPr>
          <w:sz w:val="24"/>
        </w:rPr>
      </w:pPr>
      <w:r>
        <w:rPr>
          <w:rFonts w:hint="eastAsia"/>
          <w:sz w:val="24"/>
        </w:rPr>
        <w:t xml:space="preserve">3 </w:t>
      </w:r>
      <w:r>
        <w:rPr>
          <w:rFonts w:hint="eastAsia"/>
          <w:sz w:val="24"/>
          <w:lang w:eastAsia="zh-CN"/>
        </w:rPr>
        <w:t>、</w:t>
      </w:r>
      <w:proofErr w:type="spellStart"/>
      <w:r>
        <w:rPr>
          <w:rFonts w:hint="eastAsia"/>
          <w:sz w:val="24"/>
        </w:rPr>
        <w:t>制定环境监测计划，在居民大部分入住生活，对项目区无组织排放的废气、生活污水以及噪声进行现状监测</w:t>
      </w:r>
      <w:proofErr w:type="spellEnd"/>
    </w:p>
    <w:p w:rsidR="005C39BA" w:rsidRDefault="005514BD">
      <w:pPr>
        <w:adjustRightInd w:val="0"/>
        <w:snapToGrid w:val="0"/>
        <w:spacing w:line="360" w:lineRule="auto"/>
        <w:rPr>
          <w:b/>
          <w:bCs/>
          <w:sz w:val="24"/>
          <w:szCs w:val="24"/>
        </w:rPr>
      </w:pPr>
      <w:r>
        <w:rPr>
          <w:rFonts w:hint="eastAsia"/>
          <w:b/>
          <w:bCs/>
          <w:sz w:val="24"/>
          <w:szCs w:val="24"/>
          <w:lang w:eastAsia="zh-CN"/>
        </w:rPr>
        <w:t>12</w:t>
      </w:r>
      <w:r>
        <w:rPr>
          <w:b/>
          <w:bCs/>
          <w:sz w:val="24"/>
          <w:szCs w:val="24"/>
        </w:rPr>
        <w:t>、验收总结论</w:t>
      </w:r>
    </w:p>
    <w:p w:rsidR="005C39BA" w:rsidRDefault="005514BD">
      <w:pPr>
        <w:spacing w:line="520" w:lineRule="exact"/>
        <w:ind w:leftChars="50" w:left="110" w:firstLineChars="200" w:firstLine="480"/>
        <w:rPr>
          <w:sz w:val="24"/>
        </w:rPr>
      </w:pPr>
      <w:r>
        <w:rPr>
          <w:sz w:val="24"/>
        </w:rPr>
        <w:t>根据本次现场</w:t>
      </w:r>
      <w:r>
        <w:rPr>
          <w:rFonts w:hint="eastAsia"/>
          <w:sz w:val="24"/>
        </w:rPr>
        <w:t>调查、</w:t>
      </w:r>
      <w:r>
        <w:rPr>
          <w:sz w:val="24"/>
        </w:rPr>
        <w:t>监测分析结果可知，该项目执行了环境保护</w:t>
      </w:r>
      <w:r>
        <w:rPr>
          <w:rFonts w:hint="eastAsia"/>
          <w:sz w:val="24"/>
        </w:rPr>
        <w:t>“</w:t>
      </w:r>
      <w:r>
        <w:rPr>
          <w:sz w:val="24"/>
        </w:rPr>
        <w:t>三同时</w:t>
      </w:r>
      <w:r>
        <w:rPr>
          <w:rFonts w:hint="eastAsia"/>
          <w:sz w:val="24"/>
        </w:rPr>
        <w:t>”</w:t>
      </w:r>
      <w:r>
        <w:rPr>
          <w:sz w:val="24"/>
        </w:rPr>
        <w:t>制度，有关环保措施</w:t>
      </w:r>
      <w:r>
        <w:rPr>
          <w:rFonts w:hint="eastAsia"/>
          <w:sz w:val="24"/>
        </w:rPr>
        <w:t>得到</w:t>
      </w:r>
      <w:r>
        <w:rPr>
          <w:sz w:val="24"/>
        </w:rPr>
        <w:t>落实，外排污染物达到国家有关标准及有关要求，建议通过环保验收。</w:t>
      </w:r>
    </w:p>
    <w:p w:rsidR="005C39BA" w:rsidRDefault="005C39BA"/>
    <w:p w:rsidR="005C39BA" w:rsidRDefault="005C39BA" w:rsidP="00257244">
      <w:pPr>
        <w:ind w:firstLineChars="183" w:firstLine="403"/>
        <w:sectPr w:rsidR="005C39BA">
          <w:pgSz w:w="11906" w:h="16838"/>
          <w:pgMar w:top="1440" w:right="1800" w:bottom="1440" w:left="1800" w:header="851" w:footer="992" w:gutter="0"/>
          <w:cols w:space="425"/>
          <w:docGrid w:type="lines" w:linePitch="312"/>
        </w:sectPr>
      </w:pPr>
    </w:p>
    <w:p w:rsidR="005C39BA" w:rsidRDefault="005514BD">
      <w:pPr>
        <w:jc w:val="center"/>
        <w:rPr>
          <w:b/>
          <w:sz w:val="13"/>
          <w:szCs w:val="13"/>
        </w:rPr>
      </w:pPr>
      <w:proofErr w:type="spellStart"/>
      <w:r>
        <w:rPr>
          <w:rFonts w:hint="eastAsia"/>
          <w:b/>
          <w:sz w:val="28"/>
          <w:szCs w:val="18"/>
        </w:rPr>
        <w:lastRenderedPageBreak/>
        <w:t>建设项目工程竣工环境保护“三同时”验收登记表</w:t>
      </w:r>
      <w:proofErr w:type="spellEnd"/>
    </w:p>
    <w:p w:rsidR="005C39BA" w:rsidRDefault="005514BD">
      <w:pPr>
        <w:rPr>
          <w:sz w:val="20"/>
          <w:szCs w:val="18"/>
        </w:rPr>
      </w:pPr>
      <w:proofErr w:type="spellStart"/>
      <w:r>
        <w:rPr>
          <w:rFonts w:hint="eastAsia"/>
          <w:sz w:val="20"/>
          <w:szCs w:val="18"/>
        </w:rPr>
        <w:t>填表单位</w:t>
      </w:r>
      <w:proofErr w:type="spellEnd"/>
      <w:r>
        <w:rPr>
          <w:rFonts w:hint="eastAsia"/>
          <w:sz w:val="20"/>
          <w:szCs w:val="18"/>
        </w:rPr>
        <w:t>(</w:t>
      </w:r>
      <w:proofErr w:type="spellStart"/>
      <w:r>
        <w:rPr>
          <w:rFonts w:hint="eastAsia"/>
          <w:sz w:val="20"/>
          <w:szCs w:val="18"/>
        </w:rPr>
        <w:t>盖章</w:t>
      </w:r>
      <w:proofErr w:type="spellEnd"/>
      <w:r>
        <w:rPr>
          <w:rFonts w:hint="eastAsia"/>
          <w:sz w:val="20"/>
          <w:szCs w:val="18"/>
        </w:rPr>
        <w:t>):</w:t>
      </w:r>
      <w:r>
        <w:rPr>
          <w:rFonts w:hint="eastAsia"/>
          <w:sz w:val="18"/>
          <w:szCs w:val="18"/>
          <w:lang w:eastAsia="zh-CN"/>
        </w:rPr>
        <w:t xml:space="preserve"> 潍坊全盛置业有限公司</w:t>
      </w:r>
      <w:r>
        <w:rPr>
          <w:rFonts w:hint="eastAsia"/>
          <w:sz w:val="20"/>
          <w:szCs w:val="18"/>
        </w:rPr>
        <w:t xml:space="preserve">                                     </w:t>
      </w:r>
      <w:proofErr w:type="spellStart"/>
      <w:r>
        <w:rPr>
          <w:rFonts w:hint="eastAsia"/>
          <w:sz w:val="20"/>
          <w:szCs w:val="18"/>
        </w:rPr>
        <w:t>填表人</w:t>
      </w:r>
      <w:proofErr w:type="spellEnd"/>
      <w:r>
        <w:rPr>
          <w:rFonts w:hint="eastAsia"/>
          <w:sz w:val="20"/>
          <w:szCs w:val="18"/>
        </w:rPr>
        <w:t>(</w:t>
      </w:r>
      <w:proofErr w:type="spellStart"/>
      <w:r>
        <w:rPr>
          <w:rFonts w:hint="eastAsia"/>
          <w:sz w:val="20"/>
          <w:szCs w:val="18"/>
        </w:rPr>
        <w:t>签字</w:t>
      </w:r>
      <w:proofErr w:type="spellEnd"/>
      <w:r>
        <w:rPr>
          <w:rFonts w:hint="eastAsia"/>
          <w:sz w:val="20"/>
          <w:szCs w:val="18"/>
        </w:rPr>
        <w:t xml:space="preserve">):                          </w:t>
      </w:r>
      <w:proofErr w:type="spellStart"/>
      <w:r>
        <w:rPr>
          <w:rFonts w:hint="eastAsia"/>
          <w:sz w:val="20"/>
          <w:szCs w:val="18"/>
        </w:rPr>
        <w:t>项目经办人</w:t>
      </w:r>
      <w:proofErr w:type="spellEnd"/>
      <w:r>
        <w:rPr>
          <w:rFonts w:hint="eastAsia"/>
          <w:sz w:val="20"/>
          <w:szCs w:val="18"/>
        </w:rPr>
        <w:t>(</w:t>
      </w:r>
      <w:proofErr w:type="spellStart"/>
      <w:r>
        <w:rPr>
          <w:rFonts w:hint="eastAsia"/>
          <w:sz w:val="20"/>
          <w:szCs w:val="18"/>
        </w:rPr>
        <w:t>签字</w:t>
      </w:r>
      <w:proofErr w:type="spellEnd"/>
      <w:r>
        <w:rPr>
          <w:rFonts w:hint="eastAsia"/>
          <w:sz w:val="20"/>
          <w:szCs w:val="18"/>
        </w:rPr>
        <w:t>):</w:t>
      </w:r>
    </w:p>
    <w:tbl>
      <w:tblPr>
        <w:tblW w:w="15747" w:type="dxa"/>
        <w:tblInd w:w="-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89"/>
        <w:gridCol w:w="520"/>
        <w:gridCol w:w="1064"/>
        <w:gridCol w:w="955"/>
        <w:gridCol w:w="587"/>
        <w:gridCol w:w="356"/>
        <w:gridCol w:w="547"/>
        <w:gridCol w:w="491"/>
        <w:gridCol w:w="134"/>
        <w:gridCol w:w="606"/>
        <w:gridCol w:w="114"/>
        <w:gridCol w:w="412"/>
        <w:gridCol w:w="531"/>
        <w:gridCol w:w="1059"/>
        <w:gridCol w:w="423"/>
        <w:gridCol w:w="587"/>
        <w:gridCol w:w="222"/>
        <w:gridCol w:w="66"/>
        <w:gridCol w:w="1024"/>
        <w:gridCol w:w="142"/>
        <w:gridCol w:w="405"/>
        <w:gridCol w:w="773"/>
        <w:gridCol w:w="640"/>
        <w:gridCol w:w="115"/>
        <w:gridCol w:w="51"/>
        <w:gridCol w:w="1001"/>
        <w:gridCol w:w="548"/>
        <w:gridCol w:w="524"/>
        <w:gridCol w:w="1161"/>
      </w:tblGrid>
      <w:tr w:rsidR="005C39BA">
        <w:trPr>
          <w:cantSplit/>
          <w:trHeight w:val="350"/>
        </w:trPr>
        <w:tc>
          <w:tcPr>
            <w:tcW w:w="689" w:type="dxa"/>
            <w:vMerge w:val="restart"/>
            <w:vAlign w:val="center"/>
          </w:tcPr>
          <w:p w:rsidR="005C39BA" w:rsidRDefault="005514BD">
            <w:pPr>
              <w:jc w:val="center"/>
              <w:rPr>
                <w:sz w:val="18"/>
                <w:szCs w:val="18"/>
              </w:rPr>
            </w:pPr>
            <w:proofErr w:type="spellStart"/>
            <w:r>
              <w:rPr>
                <w:rFonts w:hint="eastAsia"/>
                <w:sz w:val="18"/>
                <w:szCs w:val="18"/>
              </w:rPr>
              <w:t>建设</w:t>
            </w:r>
            <w:proofErr w:type="spellEnd"/>
          </w:p>
          <w:p w:rsidR="005C39BA" w:rsidRDefault="005514BD">
            <w:pPr>
              <w:jc w:val="center"/>
              <w:rPr>
                <w:sz w:val="18"/>
                <w:szCs w:val="18"/>
              </w:rPr>
            </w:pPr>
            <w:proofErr w:type="spellStart"/>
            <w:r>
              <w:rPr>
                <w:rFonts w:hint="eastAsia"/>
                <w:sz w:val="18"/>
                <w:szCs w:val="18"/>
              </w:rPr>
              <w:t>项目</w:t>
            </w:r>
            <w:proofErr w:type="spellEnd"/>
          </w:p>
        </w:tc>
        <w:tc>
          <w:tcPr>
            <w:tcW w:w="1584" w:type="dxa"/>
            <w:gridSpan w:val="2"/>
            <w:vAlign w:val="center"/>
          </w:tcPr>
          <w:p w:rsidR="005C39BA" w:rsidRDefault="005514BD">
            <w:pPr>
              <w:jc w:val="center"/>
              <w:rPr>
                <w:sz w:val="18"/>
                <w:szCs w:val="18"/>
              </w:rPr>
            </w:pPr>
            <w:proofErr w:type="spellStart"/>
            <w:r>
              <w:rPr>
                <w:rFonts w:hint="eastAsia"/>
                <w:sz w:val="18"/>
                <w:szCs w:val="18"/>
              </w:rPr>
              <w:t>项目名称</w:t>
            </w:r>
            <w:proofErr w:type="spellEnd"/>
          </w:p>
        </w:tc>
        <w:tc>
          <w:tcPr>
            <w:tcW w:w="7090" w:type="dxa"/>
            <w:gridSpan w:val="15"/>
            <w:vAlign w:val="center"/>
          </w:tcPr>
          <w:p w:rsidR="005C39BA" w:rsidRDefault="005514BD">
            <w:pPr>
              <w:ind w:left="900" w:hangingChars="500" w:hanging="900"/>
              <w:jc w:val="center"/>
              <w:rPr>
                <w:sz w:val="18"/>
                <w:szCs w:val="18"/>
                <w:lang w:eastAsia="zh-CN"/>
              </w:rPr>
            </w:pPr>
            <w:proofErr w:type="spellStart"/>
            <w:r>
              <w:rPr>
                <w:rFonts w:hint="eastAsia"/>
                <w:sz w:val="18"/>
                <w:szCs w:val="18"/>
              </w:rPr>
              <w:t>丹桂轩·连丰花园建设项目</w:t>
            </w:r>
            <w:proofErr w:type="spellEnd"/>
          </w:p>
        </w:tc>
        <w:tc>
          <w:tcPr>
            <w:tcW w:w="1571" w:type="dxa"/>
            <w:gridSpan w:val="3"/>
            <w:vAlign w:val="center"/>
          </w:tcPr>
          <w:p w:rsidR="005C39BA" w:rsidRDefault="005514BD">
            <w:pPr>
              <w:jc w:val="center"/>
              <w:rPr>
                <w:sz w:val="18"/>
                <w:szCs w:val="18"/>
              </w:rPr>
            </w:pPr>
            <w:proofErr w:type="spellStart"/>
            <w:r>
              <w:rPr>
                <w:rFonts w:hint="eastAsia"/>
                <w:sz w:val="18"/>
                <w:szCs w:val="18"/>
              </w:rPr>
              <w:t>建设地点</w:t>
            </w:r>
            <w:proofErr w:type="spellEnd"/>
          </w:p>
        </w:tc>
        <w:tc>
          <w:tcPr>
            <w:tcW w:w="4813" w:type="dxa"/>
            <w:gridSpan w:val="8"/>
            <w:vAlign w:val="center"/>
          </w:tcPr>
          <w:p w:rsidR="005C39BA" w:rsidRDefault="005514BD">
            <w:pPr>
              <w:jc w:val="center"/>
              <w:rPr>
                <w:sz w:val="18"/>
                <w:szCs w:val="18"/>
                <w:lang w:eastAsia="zh-CN"/>
              </w:rPr>
            </w:pPr>
            <w:proofErr w:type="spellStart"/>
            <w:r>
              <w:rPr>
                <w:rFonts w:hint="eastAsia"/>
                <w:sz w:val="20"/>
                <w:szCs w:val="20"/>
              </w:rPr>
              <w:t>密州东路中段北侧，家和花园以西</w:t>
            </w:r>
            <w:proofErr w:type="spellEnd"/>
          </w:p>
        </w:tc>
      </w:tr>
      <w:tr w:rsidR="005C39BA">
        <w:trPr>
          <w:cantSplit/>
          <w:trHeight w:val="350"/>
        </w:trPr>
        <w:tc>
          <w:tcPr>
            <w:tcW w:w="689" w:type="dxa"/>
            <w:vMerge/>
            <w:vAlign w:val="center"/>
          </w:tcPr>
          <w:p w:rsidR="005C39BA" w:rsidRDefault="005C39BA">
            <w:pPr>
              <w:jc w:val="center"/>
              <w:rPr>
                <w:sz w:val="18"/>
                <w:szCs w:val="18"/>
              </w:rPr>
            </w:pPr>
          </w:p>
        </w:tc>
        <w:tc>
          <w:tcPr>
            <w:tcW w:w="1584" w:type="dxa"/>
            <w:gridSpan w:val="2"/>
            <w:vAlign w:val="center"/>
          </w:tcPr>
          <w:p w:rsidR="005C39BA" w:rsidRDefault="005514BD">
            <w:pPr>
              <w:jc w:val="center"/>
              <w:rPr>
                <w:sz w:val="18"/>
                <w:szCs w:val="18"/>
              </w:rPr>
            </w:pPr>
            <w:proofErr w:type="spellStart"/>
            <w:r>
              <w:rPr>
                <w:rFonts w:hint="eastAsia"/>
                <w:sz w:val="18"/>
                <w:szCs w:val="18"/>
              </w:rPr>
              <w:t>建设单位</w:t>
            </w:r>
            <w:proofErr w:type="spellEnd"/>
          </w:p>
        </w:tc>
        <w:tc>
          <w:tcPr>
            <w:tcW w:w="7090" w:type="dxa"/>
            <w:gridSpan w:val="15"/>
            <w:vAlign w:val="center"/>
          </w:tcPr>
          <w:p w:rsidR="005C39BA" w:rsidRDefault="005514BD">
            <w:pPr>
              <w:pStyle w:val="a7"/>
              <w:jc w:val="center"/>
              <w:rPr>
                <w:w w:val="90"/>
                <w:sz w:val="18"/>
                <w:szCs w:val="18"/>
                <w:lang w:eastAsia="zh-CN"/>
              </w:rPr>
            </w:pPr>
            <w:proofErr w:type="spellStart"/>
            <w:r>
              <w:rPr>
                <w:rFonts w:hint="eastAsia"/>
                <w:sz w:val="18"/>
                <w:szCs w:val="18"/>
              </w:rPr>
              <w:t>潍坊全盛置业有限公司</w:t>
            </w:r>
            <w:proofErr w:type="spellEnd"/>
          </w:p>
        </w:tc>
        <w:tc>
          <w:tcPr>
            <w:tcW w:w="1571" w:type="dxa"/>
            <w:gridSpan w:val="3"/>
            <w:vAlign w:val="center"/>
          </w:tcPr>
          <w:p w:rsidR="005C39BA" w:rsidRDefault="005514BD">
            <w:pPr>
              <w:jc w:val="center"/>
              <w:rPr>
                <w:sz w:val="18"/>
                <w:szCs w:val="18"/>
              </w:rPr>
            </w:pPr>
            <w:proofErr w:type="spellStart"/>
            <w:r>
              <w:rPr>
                <w:rFonts w:hint="eastAsia"/>
                <w:sz w:val="18"/>
                <w:szCs w:val="18"/>
              </w:rPr>
              <w:t>邮编</w:t>
            </w:r>
            <w:proofErr w:type="spellEnd"/>
          </w:p>
        </w:tc>
        <w:tc>
          <w:tcPr>
            <w:tcW w:w="1579" w:type="dxa"/>
            <w:gridSpan w:val="4"/>
            <w:vAlign w:val="center"/>
          </w:tcPr>
          <w:p w:rsidR="005C39BA" w:rsidRDefault="005514BD">
            <w:pPr>
              <w:jc w:val="center"/>
              <w:rPr>
                <w:sz w:val="18"/>
                <w:szCs w:val="18"/>
              </w:rPr>
            </w:pPr>
            <w:r>
              <w:rPr>
                <w:sz w:val="18"/>
                <w:szCs w:val="18"/>
              </w:rPr>
              <w:t>26</w:t>
            </w:r>
            <w:r>
              <w:rPr>
                <w:rFonts w:hint="eastAsia"/>
                <w:sz w:val="18"/>
                <w:szCs w:val="18"/>
              </w:rPr>
              <w:t>2700</w:t>
            </w:r>
          </w:p>
        </w:tc>
        <w:tc>
          <w:tcPr>
            <w:tcW w:w="1549" w:type="dxa"/>
            <w:gridSpan w:val="2"/>
            <w:vAlign w:val="center"/>
          </w:tcPr>
          <w:p w:rsidR="005C39BA" w:rsidRDefault="005514BD">
            <w:pPr>
              <w:jc w:val="center"/>
              <w:rPr>
                <w:sz w:val="18"/>
                <w:szCs w:val="18"/>
              </w:rPr>
            </w:pPr>
            <w:proofErr w:type="spellStart"/>
            <w:r>
              <w:rPr>
                <w:rFonts w:hint="eastAsia"/>
                <w:sz w:val="18"/>
                <w:szCs w:val="18"/>
              </w:rPr>
              <w:t>联系电话</w:t>
            </w:r>
            <w:proofErr w:type="spellEnd"/>
          </w:p>
        </w:tc>
        <w:tc>
          <w:tcPr>
            <w:tcW w:w="1685" w:type="dxa"/>
            <w:gridSpan w:val="2"/>
            <w:vAlign w:val="center"/>
          </w:tcPr>
          <w:p w:rsidR="005C39BA" w:rsidRDefault="005514BD">
            <w:pPr>
              <w:jc w:val="center"/>
              <w:rPr>
                <w:rFonts w:hAnsi="Courier New" w:cs="Courier New"/>
                <w:sz w:val="18"/>
                <w:szCs w:val="18"/>
                <w:lang w:eastAsia="zh-CN"/>
              </w:rPr>
            </w:pPr>
            <w:r>
              <w:rPr>
                <w:rFonts w:hAnsi="Courier New" w:cs="Courier New" w:hint="eastAsia"/>
                <w:sz w:val="18"/>
                <w:szCs w:val="18"/>
              </w:rPr>
              <w:t>18764647482</w:t>
            </w:r>
          </w:p>
        </w:tc>
      </w:tr>
      <w:tr w:rsidR="005C39BA">
        <w:trPr>
          <w:cantSplit/>
          <w:trHeight w:val="599"/>
        </w:trPr>
        <w:tc>
          <w:tcPr>
            <w:tcW w:w="689" w:type="dxa"/>
            <w:vMerge/>
            <w:vAlign w:val="center"/>
          </w:tcPr>
          <w:p w:rsidR="005C39BA" w:rsidRDefault="005C39BA">
            <w:pPr>
              <w:jc w:val="center"/>
              <w:rPr>
                <w:sz w:val="18"/>
                <w:szCs w:val="18"/>
              </w:rPr>
            </w:pPr>
          </w:p>
        </w:tc>
        <w:tc>
          <w:tcPr>
            <w:tcW w:w="1584" w:type="dxa"/>
            <w:gridSpan w:val="2"/>
            <w:vAlign w:val="center"/>
          </w:tcPr>
          <w:p w:rsidR="005C39BA" w:rsidRDefault="005514BD">
            <w:pPr>
              <w:jc w:val="center"/>
              <w:rPr>
                <w:sz w:val="18"/>
                <w:szCs w:val="18"/>
              </w:rPr>
            </w:pPr>
            <w:proofErr w:type="spellStart"/>
            <w:r>
              <w:rPr>
                <w:rFonts w:hint="eastAsia"/>
                <w:sz w:val="18"/>
                <w:szCs w:val="18"/>
              </w:rPr>
              <w:t>行业类别</w:t>
            </w:r>
            <w:proofErr w:type="spellEnd"/>
          </w:p>
        </w:tc>
        <w:tc>
          <w:tcPr>
            <w:tcW w:w="2936" w:type="dxa"/>
            <w:gridSpan w:val="5"/>
            <w:vAlign w:val="center"/>
          </w:tcPr>
          <w:p w:rsidR="005C39BA" w:rsidRDefault="005514BD">
            <w:pPr>
              <w:pStyle w:val="a7"/>
              <w:jc w:val="center"/>
              <w:rPr>
                <w:rFonts w:hAnsi="宋体"/>
                <w:sz w:val="18"/>
                <w:szCs w:val="18"/>
              </w:rPr>
            </w:pPr>
            <w:r>
              <w:rPr>
                <w:rFonts w:hAnsi="宋体" w:cs="华文新魏" w:hint="eastAsia"/>
                <w:sz w:val="20"/>
                <w:szCs w:val="20"/>
                <w:lang w:val="zh-CN"/>
              </w:rPr>
              <w:t xml:space="preserve">K7210 </w:t>
            </w:r>
            <w:proofErr w:type="spellStart"/>
            <w:r>
              <w:rPr>
                <w:rFonts w:hAnsi="宋体" w:cs="华文新魏" w:hint="eastAsia"/>
                <w:sz w:val="20"/>
                <w:szCs w:val="20"/>
                <w:lang w:val="zh-CN"/>
              </w:rPr>
              <w:t>房地产开发经营</w:t>
            </w:r>
            <w:proofErr w:type="spellEnd"/>
          </w:p>
        </w:tc>
        <w:tc>
          <w:tcPr>
            <w:tcW w:w="854" w:type="dxa"/>
            <w:gridSpan w:val="3"/>
            <w:vAlign w:val="center"/>
          </w:tcPr>
          <w:p w:rsidR="005C39BA" w:rsidRDefault="005514BD">
            <w:pPr>
              <w:jc w:val="center"/>
              <w:rPr>
                <w:sz w:val="18"/>
                <w:szCs w:val="18"/>
              </w:rPr>
            </w:pPr>
            <w:proofErr w:type="spellStart"/>
            <w:r>
              <w:rPr>
                <w:rFonts w:hint="eastAsia"/>
                <w:sz w:val="18"/>
                <w:szCs w:val="18"/>
              </w:rPr>
              <w:t>建设性质</w:t>
            </w:r>
            <w:proofErr w:type="spellEnd"/>
          </w:p>
        </w:tc>
        <w:tc>
          <w:tcPr>
            <w:tcW w:w="3300" w:type="dxa"/>
            <w:gridSpan w:val="7"/>
            <w:vAlign w:val="center"/>
          </w:tcPr>
          <w:p w:rsidR="005C39BA" w:rsidRDefault="005514BD">
            <w:pPr>
              <w:jc w:val="center"/>
              <w:rPr>
                <w:sz w:val="18"/>
                <w:szCs w:val="18"/>
              </w:rPr>
            </w:pPr>
            <w:proofErr w:type="spellStart"/>
            <w:r>
              <w:rPr>
                <w:rFonts w:hint="eastAsia"/>
                <w:sz w:val="18"/>
                <w:szCs w:val="18"/>
              </w:rPr>
              <w:t>新建</w:t>
            </w:r>
            <w:proofErr w:type="spellEnd"/>
            <w:r w:rsidR="00443BB5">
              <w:rPr>
                <w:sz w:val="18"/>
                <w:szCs w:val="18"/>
              </w:rPr>
              <w:fldChar w:fldCharType="begin"/>
            </w:r>
            <w:r>
              <w:rPr>
                <w:sz w:val="18"/>
                <w:szCs w:val="18"/>
              </w:rPr>
              <w:instrText xml:space="preserve"> </w:instrText>
            </w:r>
            <w:r>
              <w:rPr>
                <w:rFonts w:hint="eastAsia"/>
                <w:sz w:val="18"/>
                <w:szCs w:val="18"/>
              </w:rPr>
              <w:instrText>eq \o\ac(</w:instrText>
            </w:r>
            <w:r>
              <w:rPr>
                <w:rFonts w:hint="eastAsia"/>
                <w:position w:val="-2"/>
                <w:sz w:val="18"/>
                <w:szCs w:val="18"/>
              </w:rPr>
              <w:instrText>□</w:instrText>
            </w:r>
            <w:r>
              <w:rPr>
                <w:rFonts w:hint="eastAsia"/>
                <w:sz w:val="18"/>
                <w:szCs w:val="18"/>
              </w:rPr>
              <w:instrText>,√)</w:instrText>
            </w:r>
            <w:r w:rsidR="00443BB5">
              <w:rPr>
                <w:sz w:val="18"/>
                <w:szCs w:val="18"/>
              </w:rPr>
              <w:fldChar w:fldCharType="end"/>
            </w:r>
            <w:r>
              <w:rPr>
                <w:rFonts w:hint="eastAsia"/>
                <w:sz w:val="18"/>
                <w:szCs w:val="18"/>
              </w:rPr>
              <w:t xml:space="preserve">    </w:t>
            </w:r>
            <w:proofErr w:type="spellStart"/>
            <w:r>
              <w:rPr>
                <w:rFonts w:hint="eastAsia"/>
                <w:sz w:val="18"/>
                <w:szCs w:val="18"/>
              </w:rPr>
              <w:t>改扩建</w:t>
            </w:r>
            <w:proofErr w:type="spellEnd"/>
            <w:r>
              <w:rPr>
                <w:rFonts w:hint="eastAsia"/>
                <w:sz w:val="18"/>
                <w:szCs w:val="18"/>
              </w:rPr>
              <w:t xml:space="preserve">□   </w:t>
            </w:r>
            <w:proofErr w:type="spellStart"/>
            <w:r>
              <w:rPr>
                <w:rFonts w:hint="eastAsia"/>
                <w:sz w:val="18"/>
                <w:szCs w:val="18"/>
              </w:rPr>
              <w:t>技术改造</w:t>
            </w:r>
            <w:proofErr w:type="spellEnd"/>
            <w:r>
              <w:rPr>
                <w:rFonts w:hint="eastAsia"/>
                <w:sz w:val="18"/>
                <w:szCs w:val="18"/>
              </w:rPr>
              <w:t>□</w:t>
            </w:r>
          </w:p>
        </w:tc>
        <w:tc>
          <w:tcPr>
            <w:tcW w:w="1571" w:type="dxa"/>
            <w:gridSpan w:val="3"/>
            <w:vAlign w:val="center"/>
          </w:tcPr>
          <w:p w:rsidR="005C39BA" w:rsidRDefault="005514BD">
            <w:pPr>
              <w:jc w:val="center"/>
              <w:rPr>
                <w:sz w:val="18"/>
                <w:szCs w:val="18"/>
              </w:rPr>
            </w:pPr>
            <w:proofErr w:type="spellStart"/>
            <w:r>
              <w:rPr>
                <w:rFonts w:hint="eastAsia"/>
                <w:sz w:val="18"/>
                <w:szCs w:val="18"/>
              </w:rPr>
              <w:t>建设项目开工日期</w:t>
            </w:r>
            <w:proofErr w:type="spellEnd"/>
          </w:p>
        </w:tc>
        <w:tc>
          <w:tcPr>
            <w:tcW w:w="1579" w:type="dxa"/>
            <w:gridSpan w:val="4"/>
            <w:vAlign w:val="center"/>
          </w:tcPr>
          <w:p w:rsidR="005C39BA" w:rsidRDefault="005514BD">
            <w:pPr>
              <w:jc w:val="center"/>
              <w:rPr>
                <w:sz w:val="18"/>
                <w:szCs w:val="18"/>
              </w:rPr>
            </w:pPr>
            <w:r>
              <w:rPr>
                <w:rFonts w:hint="eastAsia"/>
                <w:sz w:val="18"/>
                <w:szCs w:val="18"/>
              </w:rPr>
              <w:t>2011年3月</w:t>
            </w:r>
          </w:p>
        </w:tc>
        <w:tc>
          <w:tcPr>
            <w:tcW w:w="1549" w:type="dxa"/>
            <w:gridSpan w:val="2"/>
            <w:vAlign w:val="center"/>
          </w:tcPr>
          <w:p w:rsidR="005C39BA" w:rsidRDefault="005514BD">
            <w:pPr>
              <w:jc w:val="center"/>
              <w:rPr>
                <w:sz w:val="18"/>
                <w:szCs w:val="18"/>
              </w:rPr>
            </w:pPr>
            <w:proofErr w:type="spellStart"/>
            <w:r>
              <w:rPr>
                <w:rFonts w:hint="eastAsia"/>
                <w:sz w:val="18"/>
                <w:szCs w:val="18"/>
              </w:rPr>
              <w:t>投入试运行日期</w:t>
            </w:r>
            <w:proofErr w:type="spellEnd"/>
          </w:p>
        </w:tc>
        <w:tc>
          <w:tcPr>
            <w:tcW w:w="1685" w:type="dxa"/>
            <w:gridSpan w:val="2"/>
            <w:vAlign w:val="center"/>
          </w:tcPr>
          <w:p w:rsidR="005C39BA" w:rsidRDefault="005514BD">
            <w:pPr>
              <w:jc w:val="center"/>
              <w:rPr>
                <w:sz w:val="18"/>
                <w:szCs w:val="18"/>
              </w:rPr>
            </w:pPr>
            <w:r>
              <w:rPr>
                <w:rFonts w:hint="eastAsia"/>
                <w:sz w:val="18"/>
                <w:szCs w:val="18"/>
              </w:rPr>
              <w:t>2012年4月</w:t>
            </w:r>
          </w:p>
        </w:tc>
      </w:tr>
      <w:tr w:rsidR="005C39BA">
        <w:trPr>
          <w:cantSplit/>
          <w:trHeight w:val="350"/>
        </w:trPr>
        <w:tc>
          <w:tcPr>
            <w:tcW w:w="689" w:type="dxa"/>
            <w:vMerge/>
            <w:vAlign w:val="center"/>
          </w:tcPr>
          <w:p w:rsidR="005C39BA" w:rsidRDefault="005C39BA">
            <w:pPr>
              <w:jc w:val="center"/>
              <w:rPr>
                <w:sz w:val="18"/>
                <w:szCs w:val="18"/>
              </w:rPr>
            </w:pPr>
          </w:p>
        </w:tc>
        <w:tc>
          <w:tcPr>
            <w:tcW w:w="1584" w:type="dxa"/>
            <w:gridSpan w:val="2"/>
            <w:vAlign w:val="center"/>
          </w:tcPr>
          <w:p w:rsidR="005C39BA" w:rsidRDefault="005514BD">
            <w:pPr>
              <w:jc w:val="center"/>
              <w:rPr>
                <w:sz w:val="18"/>
                <w:szCs w:val="18"/>
              </w:rPr>
            </w:pPr>
            <w:proofErr w:type="spellStart"/>
            <w:r>
              <w:rPr>
                <w:rFonts w:hint="eastAsia"/>
                <w:sz w:val="18"/>
                <w:szCs w:val="18"/>
              </w:rPr>
              <w:t>设计生产能力</w:t>
            </w:r>
            <w:proofErr w:type="spellEnd"/>
          </w:p>
        </w:tc>
        <w:tc>
          <w:tcPr>
            <w:tcW w:w="7090" w:type="dxa"/>
            <w:gridSpan w:val="15"/>
            <w:vAlign w:val="center"/>
          </w:tcPr>
          <w:p w:rsidR="005C39BA" w:rsidRDefault="005514BD">
            <w:pPr>
              <w:jc w:val="center"/>
              <w:rPr>
                <w:b/>
                <w:sz w:val="18"/>
                <w:szCs w:val="18"/>
                <w:lang w:eastAsia="zh-CN"/>
              </w:rPr>
            </w:pPr>
            <w:r>
              <w:rPr>
                <w:rFonts w:hint="eastAsia"/>
                <w:sz w:val="18"/>
                <w:szCs w:val="18"/>
              </w:rPr>
              <w:t>建设</w:t>
            </w:r>
            <w:r>
              <w:rPr>
                <w:rFonts w:hint="eastAsia"/>
                <w:sz w:val="18"/>
                <w:szCs w:val="18"/>
                <w:lang w:eastAsia="zh-CN"/>
              </w:rPr>
              <w:t>5层</w:t>
            </w:r>
            <w:r>
              <w:rPr>
                <w:rFonts w:hint="eastAsia"/>
                <w:sz w:val="18"/>
                <w:szCs w:val="18"/>
              </w:rPr>
              <w:t>1</w:t>
            </w:r>
            <w:r>
              <w:rPr>
                <w:rFonts w:hint="eastAsia"/>
                <w:sz w:val="18"/>
                <w:szCs w:val="18"/>
                <w:lang w:eastAsia="zh-CN"/>
              </w:rPr>
              <w:t>4</w:t>
            </w:r>
            <w:r>
              <w:rPr>
                <w:rFonts w:hint="eastAsia"/>
                <w:sz w:val="18"/>
                <w:szCs w:val="18"/>
              </w:rPr>
              <w:t>栋楼房</w:t>
            </w:r>
          </w:p>
        </w:tc>
        <w:tc>
          <w:tcPr>
            <w:tcW w:w="1571" w:type="dxa"/>
            <w:gridSpan w:val="3"/>
            <w:vAlign w:val="center"/>
          </w:tcPr>
          <w:p w:rsidR="005C39BA" w:rsidRDefault="005514BD">
            <w:pPr>
              <w:ind w:firstLineChars="50" w:firstLine="90"/>
              <w:jc w:val="center"/>
              <w:rPr>
                <w:sz w:val="18"/>
                <w:szCs w:val="18"/>
                <w:lang w:eastAsia="zh-CN"/>
              </w:rPr>
            </w:pPr>
            <w:proofErr w:type="spellStart"/>
            <w:r>
              <w:rPr>
                <w:rFonts w:hint="eastAsia"/>
                <w:sz w:val="18"/>
                <w:szCs w:val="18"/>
              </w:rPr>
              <w:t>实际生产能力</w:t>
            </w:r>
            <w:proofErr w:type="spellEnd"/>
          </w:p>
        </w:tc>
        <w:tc>
          <w:tcPr>
            <w:tcW w:w="4813" w:type="dxa"/>
            <w:gridSpan w:val="8"/>
            <w:vAlign w:val="center"/>
          </w:tcPr>
          <w:p w:rsidR="005C39BA" w:rsidRDefault="005514BD">
            <w:pPr>
              <w:jc w:val="center"/>
              <w:rPr>
                <w:sz w:val="18"/>
                <w:szCs w:val="18"/>
                <w:lang w:eastAsia="zh-CN"/>
              </w:rPr>
            </w:pPr>
            <w:r>
              <w:rPr>
                <w:rFonts w:hint="eastAsia"/>
                <w:sz w:val="18"/>
                <w:szCs w:val="18"/>
              </w:rPr>
              <w:t>建设</w:t>
            </w:r>
            <w:r>
              <w:rPr>
                <w:rFonts w:hint="eastAsia"/>
                <w:sz w:val="18"/>
                <w:szCs w:val="18"/>
                <w:lang w:eastAsia="zh-CN"/>
              </w:rPr>
              <w:t>5层</w:t>
            </w:r>
            <w:r>
              <w:rPr>
                <w:rFonts w:hint="eastAsia"/>
                <w:sz w:val="18"/>
                <w:szCs w:val="18"/>
              </w:rPr>
              <w:t>13栋</w:t>
            </w:r>
          </w:p>
        </w:tc>
      </w:tr>
      <w:tr w:rsidR="005C39BA">
        <w:trPr>
          <w:cantSplit/>
          <w:trHeight w:val="414"/>
        </w:trPr>
        <w:tc>
          <w:tcPr>
            <w:tcW w:w="689" w:type="dxa"/>
            <w:vMerge/>
            <w:vAlign w:val="center"/>
          </w:tcPr>
          <w:p w:rsidR="005C39BA" w:rsidRDefault="005C39BA">
            <w:pPr>
              <w:jc w:val="center"/>
              <w:rPr>
                <w:sz w:val="18"/>
                <w:szCs w:val="18"/>
              </w:rPr>
            </w:pPr>
          </w:p>
        </w:tc>
        <w:tc>
          <w:tcPr>
            <w:tcW w:w="1584" w:type="dxa"/>
            <w:gridSpan w:val="2"/>
            <w:vAlign w:val="center"/>
          </w:tcPr>
          <w:p w:rsidR="005C39BA" w:rsidRDefault="005514BD">
            <w:pPr>
              <w:jc w:val="center"/>
              <w:rPr>
                <w:sz w:val="18"/>
                <w:szCs w:val="18"/>
              </w:rPr>
            </w:pPr>
            <w:proofErr w:type="spellStart"/>
            <w:r>
              <w:rPr>
                <w:rFonts w:hint="eastAsia"/>
                <w:sz w:val="18"/>
                <w:szCs w:val="18"/>
              </w:rPr>
              <w:t>投资总概算</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898" w:type="dxa"/>
            <w:gridSpan w:val="3"/>
            <w:vAlign w:val="center"/>
          </w:tcPr>
          <w:p w:rsidR="005C39BA" w:rsidRDefault="005514BD">
            <w:pPr>
              <w:jc w:val="center"/>
              <w:rPr>
                <w:sz w:val="18"/>
                <w:szCs w:val="18"/>
                <w:lang w:eastAsia="zh-CN"/>
              </w:rPr>
            </w:pPr>
            <w:r>
              <w:rPr>
                <w:rFonts w:hint="eastAsia"/>
                <w:sz w:val="18"/>
                <w:szCs w:val="18"/>
              </w:rPr>
              <w:t>8154</w:t>
            </w:r>
          </w:p>
        </w:tc>
        <w:tc>
          <w:tcPr>
            <w:tcW w:w="2304" w:type="dxa"/>
            <w:gridSpan w:val="6"/>
            <w:vAlign w:val="center"/>
          </w:tcPr>
          <w:p w:rsidR="005C39BA" w:rsidRDefault="005514BD">
            <w:pPr>
              <w:jc w:val="center"/>
              <w:rPr>
                <w:sz w:val="18"/>
                <w:szCs w:val="18"/>
              </w:rPr>
            </w:pPr>
            <w:proofErr w:type="spellStart"/>
            <w:r>
              <w:rPr>
                <w:rFonts w:hint="eastAsia"/>
                <w:sz w:val="18"/>
                <w:szCs w:val="18"/>
              </w:rPr>
              <w:t>环保投资总概算</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2013" w:type="dxa"/>
            <w:gridSpan w:val="3"/>
            <w:vAlign w:val="center"/>
          </w:tcPr>
          <w:p w:rsidR="005C39BA" w:rsidRDefault="005514BD">
            <w:pPr>
              <w:jc w:val="center"/>
              <w:rPr>
                <w:sz w:val="18"/>
                <w:szCs w:val="18"/>
                <w:lang w:eastAsia="zh-CN"/>
              </w:rPr>
            </w:pPr>
            <w:r>
              <w:rPr>
                <w:rFonts w:hint="eastAsia"/>
                <w:sz w:val="18"/>
                <w:szCs w:val="18"/>
              </w:rPr>
              <w:t>122</w:t>
            </w:r>
          </w:p>
        </w:tc>
        <w:tc>
          <w:tcPr>
            <w:tcW w:w="875" w:type="dxa"/>
            <w:gridSpan w:val="3"/>
            <w:vAlign w:val="center"/>
          </w:tcPr>
          <w:p w:rsidR="005C39BA" w:rsidRDefault="005514BD">
            <w:pPr>
              <w:jc w:val="center"/>
              <w:rPr>
                <w:sz w:val="18"/>
                <w:szCs w:val="18"/>
              </w:rPr>
            </w:pPr>
            <w:proofErr w:type="spellStart"/>
            <w:r>
              <w:rPr>
                <w:rFonts w:hint="eastAsia"/>
                <w:sz w:val="18"/>
                <w:szCs w:val="18"/>
              </w:rPr>
              <w:t>所占比例</w:t>
            </w:r>
            <w:proofErr w:type="spellEnd"/>
            <w:r>
              <w:rPr>
                <w:rFonts w:hint="eastAsia"/>
                <w:sz w:val="18"/>
                <w:szCs w:val="18"/>
              </w:rPr>
              <w:t>%</w:t>
            </w:r>
          </w:p>
        </w:tc>
        <w:tc>
          <w:tcPr>
            <w:tcW w:w="1571" w:type="dxa"/>
            <w:gridSpan w:val="3"/>
            <w:vAlign w:val="center"/>
          </w:tcPr>
          <w:p w:rsidR="005C39BA" w:rsidRDefault="005514BD">
            <w:pPr>
              <w:jc w:val="center"/>
              <w:rPr>
                <w:sz w:val="18"/>
                <w:szCs w:val="18"/>
                <w:lang w:eastAsia="zh-CN"/>
              </w:rPr>
            </w:pPr>
            <w:r>
              <w:rPr>
                <w:rFonts w:hint="eastAsia"/>
                <w:sz w:val="18"/>
                <w:szCs w:val="18"/>
              </w:rPr>
              <w:t>1.5</w:t>
            </w:r>
          </w:p>
        </w:tc>
        <w:tc>
          <w:tcPr>
            <w:tcW w:w="1528" w:type="dxa"/>
            <w:gridSpan w:val="3"/>
            <w:vAlign w:val="center"/>
          </w:tcPr>
          <w:p w:rsidR="005C39BA" w:rsidRDefault="005514BD">
            <w:pPr>
              <w:jc w:val="center"/>
              <w:rPr>
                <w:sz w:val="18"/>
                <w:szCs w:val="18"/>
              </w:rPr>
            </w:pPr>
            <w:proofErr w:type="spellStart"/>
            <w:r>
              <w:rPr>
                <w:rFonts w:hint="eastAsia"/>
                <w:sz w:val="18"/>
                <w:szCs w:val="18"/>
              </w:rPr>
              <w:t>环保设施设计单位</w:t>
            </w:r>
            <w:proofErr w:type="spellEnd"/>
          </w:p>
        </w:tc>
        <w:tc>
          <w:tcPr>
            <w:tcW w:w="3285" w:type="dxa"/>
            <w:gridSpan w:val="5"/>
            <w:vAlign w:val="center"/>
          </w:tcPr>
          <w:p w:rsidR="005C39BA" w:rsidRDefault="005C39BA">
            <w:pPr>
              <w:spacing w:line="340" w:lineRule="exact"/>
              <w:jc w:val="center"/>
              <w:rPr>
                <w:sz w:val="18"/>
                <w:szCs w:val="18"/>
              </w:rPr>
            </w:pPr>
          </w:p>
        </w:tc>
      </w:tr>
      <w:tr w:rsidR="005C39BA">
        <w:trPr>
          <w:cantSplit/>
          <w:trHeight w:val="414"/>
        </w:trPr>
        <w:tc>
          <w:tcPr>
            <w:tcW w:w="689" w:type="dxa"/>
            <w:vMerge/>
            <w:vAlign w:val="center"/>
          </w:tcPr>
          <w:p w:rsidR="005C39BA" w:rsidRDefault="005C39BA">
            <w:pPr>
              <w:jc w:val="center"/>
              <w:rPr>
                <w:sz w:val="18"/>
                <w:szCs w:val="18"/>
              </w:rPr>
            </w:pPr>
          </w:p>
        </w:tc>
        <w:tc>
          <w:tcPr>
            <w:tcW w:w="1584" w:type="dxa"/>
            <w:gridSpan w:val="2"/>
            <w:vAlign w:val="center"/>
          </w:tcPr>
          <w:p w:rsidR="005C39BA" w:rsidRDefault="005514BD">
            <w:pPr>
              <w:jc w:val="center"/>
              <w:rPr>
                <w:sz w:val="18"/>
                <w:szCs w:val="18"/>
              </w:rPr>
            </w:pPr>
            <w:proofErr w:type="spellStart"/>
            <w:r>
              <w:rPr>
                <w:rFonts w:hint="eastAsia"/>
                <w:sz w:val="18"/>
                <w:szCs w:val="18"/>
              </w:rPr>
              <w:t>实际总投资</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898" w:type="dxa"/>
            <w:gridSpan w:val="3"/>
            <w:vAlign w:val="center"/>
          </w:tcPr>
          <w:p w:rsidR="005C39BA" w:rsidRDefault="005514BD">
            <w:pPr>
              <w:jc w:val="center"/>
              <w:rPr>
                <w:sz w:val="18"/>
                <w:szCs w:val="18"/>
                <w:lang w:eastAsia="zh-CN"/>
              </w:rPr>
            </w:pPr>
            <w:r>
              <w:rPr>
                <w:rFonts w:hint="eastAsia"/>
                <w:sz w:val="18"/>
                <w:szCs w:val="18"/>
              </w:rPr>
              <w:t>8154</w:t>
            </w:r>
          </w:p>
        </w:tc>
        <w:tc>
          <w:tcPr>
            <w:tcW w:w="2304" w:type="dxa"/>
            <w:gridSpan w:val="6"/>
            <w:vAlign w:val="center"/>
          </w:tcPr>
          <w:p w:rsidR="005C39BA" w:rsidRDefault="005514BD">
            <w:pPr>
              <w:jc w:val="center"/>
              <w:rPr>
                <w:sz w:val="18"/>
                <w:szCs w:val="18"/>
              </w:rPr>
            </w:pPr>
            <w:proofErr w:type="spellStart"/>
            <w:r>
              <w:rPr>
                <w:rFonts w:hint="eastAsia"/>
                <w:sz w:val="18"/>
                <w:szCs w:val="18"/>
              </w:rPr>
              <w:t>实际环保投资</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2013" w:type="dxa"/>
            <w:gridSpan w:val="3"/>
            <w:vAlign w:val="center"/>
          </w:tcPr>
          <w:p w:rsidR="005C39BA" w:rsidRDefault="005514BD">
            <w:pPr>
              <w:jc w:val="center"/>
              <w:rPr>
                <w:sz w:val="18"/>
                <w:szCs w:val="18"/>
                <w:lang w:eastAsia="zh-CN"/>
              </w:rPr>
            </w:pPr>
            <w:r>
              <w:rPr>
                <w:rFonts w:hint="eastAsia"/>
                <w:sz w:val="18"/>
                <w:szCs w:val="18"/>
              </w:rPr>
              <w:t>122</w:t>
            </w:r>
          </w:p>
        </w:tc>
        <w:tc>
          <w:tcPr>
            <w:tcW w:w="875" w:type="dxa"/>
            <w:gridSpan w:val="3"/>
            <w:vAlign w:val="center"/>
          </w:tcPr>
          <w:p w:rsidR="005C39BA" w:rsidRDefault="005514BD">
            <w:pPr>
              <w:jc w:val="center"/>
              <w:rPr>
                <w:sz w:val="18"/>
                <w:szCs w:val="18"/>
              </w:rPr>
            </w:pPr>
            <w:proofErr w:type="spellStart"/>
            <w:r>
              <w:rPr>
                <w:rFonts w:hint="eastAsia"/>
                <w:sz w:val="18"/>
                <w:szCs w:val="18"/>
              </w:rPr>
              <w:t>所占比例</w:t>
            </w:r>
            <w:proofErr w:type="spellEnd"/>
            <w:r>
              <w:rPr>
                <w:rFonts w:hint="eastAsia"/>
                <w:sz w:val="18"/>
                <w:szCs w:val="18"/>
              </w:rPr>
              <w:t>%</w:t>
            </w:r>
          </w:p>
        </w:tc>
        <w:tc>
          <w:tcPr>
            <w:tcW w:w="1571" w:type="dxa"/>
            <w:gridSpan w:val="3"/>
            <w:vAlign w:val="center"/>
          </w:tcPr>
          <w:p w:rsidR="005C39BA" w:rsidRDefault="005514BD">
            <w:pPr>
              <w:jc w:val="center"/>
              <w:rPr>
                <w:sz w:val="18"/>
                <w:szCs w:val="18"/>
                <w:lang w:eastAsia="zh-CN"/>
              </w:rPr>
            </w:pPr>
            <w:r>
              <w:rPr>
                <w:rFonts w:hint="eastAsia"/>
                <w:sz w:val="18"/>
                <w:szCs w:val="18"/>
              </w:rPr>
              <w:t>1.5</w:t>
            </w:r>
          </w:p>
        </w:tc>
        <w:tc>
          <w:tcPr>
            <w:tcW w:w="1528" w:type="dxa"/>
            <w:gridSpan w:val="3"/>
            <w:vAlign w:val="center"/>
          </w:tcPr>
          <w:p w:rsidR="005C39BA" w:rsidRDefault="005514BD">
            <w:pPr>
              <w:jc w:val="center"/>
              <w:rPr>
                <w:sz w:val="18"/>
                <w:szCs w:val="18"/>
              </w:rPr>
            </w:pPr>
            <w:proofErr w:type="spellStart"/>
            <w:r>
              <w:rPr>
                <w:rFonts w:hint="eastAsia"/>
                <w:sz w:val="18"/>
                <w:szCs w:val="18"/>
              </w:rPr>
              <w:t>环保设施施工单位</w:t>
            </w:r>
            <w:proofErr w:type="spellEnd"/>
          </w:p>
        </w:tc>
        <w:tc>
          <w:tcPr>
            <w:tcW w:w="3285" w:type="dxa"/>
            <w:gridSpan w:val="5"/>
            <w:vAlign w:val="center"/>
          </w:tcPr>
          <w:p w:rsidR="005C39BA" w:rsidRDefault="005C39BA">
            <w:pPr>
              <w:spacing w:line="340" w:lineRule="exact"/>
              <w:jc w:val="center"/>
              <w:rPr>
                <w:sz w:val="18"/>
                <w:szCs w:val="18"/>
              </w:rPr>
            </w:pPr>
          </w:p>
        </w:tc>
      </w:tr>
      <w:tr w:rsidR="005C39BA">
        <w:trPr>
          <w:cantSplit/>
          <w:trHeight w:val="414"/>
        </w:trPr>
        <w:tc>
          <w:tcPr>
            <w:tcW w:w="689" w:type="dxa"/>
            <w:vMerge/>
            <w:vAlign w:val="center"/>
          </w:tcPr>
          <w:p w:rsidR="005C39BA" w:rsidRDefault="005C39BA">
            <w:pPr>
              <w:jc w:val="center"/>
              <w:rPr>
                <w:color w:val="FF0000"/>
                <w:sz w:val="18"/>
                <w:szCs w:val="18"/>
              </w:rPr>
            </w:pPr>
          </w:p>
        </w:tc>
        <w:tc>
          <w:tcPr>
            <w:tcW w:w="1584" w:type="dxa"/>
            <w:gridSpan w:val="2"/>
            <w:vAlign w:val="center"/>
          </w:tcPr>
          <w:p w:rsidR="005C39BA" w:rsidRDefault="005514BD">
            <w:pPr>
              <w:jc w:val="center"/>
              <w:rPr>
                <w:sz w:val="18"/>
                <w:szCs w:val="18"/>
              </w:rPr>
            </w:pPr>
            <w:proofErr w:type="spellStart"/>
            <w:r>
              <w:rPr>
                <w:rFonts w:hint="eastAsia"/>
                <w:sz w:val="18"/>
                <w:szCs w:val="18"/>
              </w:rPr>
              <w:t>环评审批部门</w:t>
            </w:r>
            <w:proofErr w:type="spellEnd"/>
          </w:p>
        </w:tc>
        <w:tc>
          <w:tcPr>
            <w:tcW w:w="3070" w:type="dxa"/>
            <w:gridSpan w:val="6"/>
            <w:vAlign w:val="center"/>
          </w:tcPr>
          <w:p w:rsidR="005C39BA" w:rsidRDefault="005514BD">
            <w:pPr>
              <w:spacing w:line="340" w:lineRule="exact"/>
              <w:jc w:val="center"/>
              <w:rPr>
                <w:sz w:val="18"/>
                <w:szCs w:val="18"/>
              </w:rPr>
            </w:pPr>
            <w:proofErr w:type="spellStart"/>
            <w:r>
              <w:rPr>
                <w:rFonts w:hint="eastAsia"/>
                <w:sz w:val="18"/>
                <w:szCs w:val="18"/>
              </w:rPr>
              <w:t>潍坊市环境保护局</w:t>
            </w:r>
            <w:proofErr w:type="spellEnd"/>
          </w:p>
        </w:tc>
        <w:tc>
          <w:tcPr>
            <w:tcW w:w="1132" w:type="dxa"/>
            <w:gridSpan w:val="3"/>
            <w:vAlign w:val="center"/>
          </w:tcPr>
          <w:p w:rsidR="005C39BA" w:rsidRDefault="005514BD">
            <w:pPr>
              <w:spacing w:line="340" w:lineRule="exact"/>
              <w:jc w:val="center"/>
              <w:rPr>
                <w:sz w:val="18"/>
                <w:szCs w:val="18"/>
              </w:rPr>
            </w:pPr>
            <w:proofErr w:type="spellStart"/>
            <w:r>
              <w:rPr>
                <w:rFonts w:hint="eastAsia"/>
                <w:sz w:val="18"/>
                <w:szCs w:val="18"/>
              </w:rPr>
              <w:t>批准文号</w:t>
            </w:r>
            <w:proofErr w:type="spellEnd"/>
          </w:p>
        </w:tc>
        <w:tc>
          <w:tcPr>
            <w:tcW w:w="2013" w:type="dxa"/>
            <w:gridSpan w:val="3"/>
            <w:vAlign w:val="center"/>
          </w:tcPr>
          <w:p w:rsidR="005C39BA" w:rsidRDefault="005514BD">
            <w:pPr>
              <w:spacing w:line="340" w:lineRule="exact"/>
              <w:jc w:val="center"/>
              <w:rPr>
                <w:sz w:val="18"/>
                <w:szCs w:val="18"/>
              </w:rPr>
            </w:pPr>
            <w:proofErr w:type="spellStart"/>
            <w:r>
              <w:rPr>
                <w:rFonts w:hint="eastAsia"/>
                <w:sz w:val="18"/>
                <w:szCs w:val="18"/>
              </w:rPr>
              <w:t>潍环审表字</w:t>
            </w:r>
            <w:proofErr w:type="spellEnd"/>
            <w:r>
              <w:rPr>
                <w:rFonts w:hint="eastAsia"/>
                <w:sz w:val="18"/>
                <w:szCs w:val="18"/>
              </w:rPr>
              <w:t>[2011]158号</w:t>
            </w:r>
          </w:p>
        </w:tc>
        <w:tc>
          <w:tcPr>
            <w:tcW w:w="875" w:type="dxa"/>
            <w:gridSpan w:val="3"/>
            <w:vAlign w:val="center"/>
          </w:tcPr>
          <w:p w:rsidR="005C39BA" w:rsidRDefault="005514BD">
            <w:pPr>
              <w:spacing w:line="340" w:lineRule="exact"/>
              <w:jc w:val="center"/>
              <w:rPr>
                <w:sz w:val="18"/>
                <w:szCs w:val="18"/>
              </w:rPr>
            </w:pPr>
            <w:proofErr w:type="spellStart"/>
            <w:r>
              <w:rPr>
                <w:rFonts w:hint="eastAsia"/>
                <w:sz w:val="18"/>
                <w:szCs w:val="18"/>
              </w:rPr>
              <w:t>批准时间</w:t>
            </w:r>
            <w:proofErr w:type="spellEnd"/>
          </w:p>
        </w:tc>
        <w:tc>
          <w:tcPr>
            <w:tcW w:w="1571" w:type="dxa"/>
            <w:gridSpan w:val="3"/>
            <w:vAlign w:val="center"/>
          </w:tcPr>
          <w:p w:rsidR="005C39BA" w:rsidRDefault="005514BD">
            <w:pPr>
              <w:spacing w:line="340" w:lineRule="exact"/>
              <w:jc w:val="center"/>
              <w:rPr>
                <w:sz w:val="18"/>
                <w:szCs w:val="18"/>
                <w:lang w:eastAsia="zh-CN"/>
              </w:rPr>
            </w:pPr>
            <w:r>
              <w:rPr>
                <w:rFonts w:hint="eastAsia"/>
                <w:sz w:val="18"/>
                <w:szCs w:val="18"/>
              </w:rPr>
              <w:t>2011.3.16</w:t>
            </w:r>
          </w:p>
        </w:tc>
        <w:tc>
          <w:tcPr>
            <w:tcW w:w="1528" w:type="dxa"/>
            <w:gridSpan w:val="3"/>
            <w:vAlign w:val="center"/>
          </w:tcPr>
          <w:p w:rsidR="005C39BA" w:rsidRDefault="005514BD">
            <w:pPr>
              <w:jc w:val="center"/>
              <w:rPr>
                <w:sz w:val="18"/>
                <w:szCs w:val="18"/>
              </w:rPr>
            </w:pPr>
            <w:proofErr w:type="spellStart"/>
            <w:r>
              <w:rPr>
                <w:rFonts w:hint="eastAsia"/>
                <w:sz w:val="18"/>
                <w:szCs w:val="18"/>
              </w:rPr>
              <w:t>环评单位</w:t>
            </w:r>
            <w:proofErr w:type="spellEnd"/>
          </w:p>
        </w:tc>
        <w:tc>
          <w:tcPr>
            <w:tcW w:w="3285" w:type="dxa"/>
            <w:gridSpan w:val="5"/>
            <w:vAlign w:val="center"/>
          </w:tcPr>
          <w:p w:rsidR="005C39BA" w:rsidRDefault="005514BD">
            <w:pPr>
              <w:jc w:val="center"/>
              <w:rPr>
                <w:sz w:val="18"/>
                <w:szCs w:val="18"/>
              </w:rPr>
            </w:pPr>
            <w:proofErr w:type="spellStart"/>
            <w:r>
              <w:rPr>
                <w:rFonts w:hint="eastAsia"/>
                <w:sz w:val="18"/>
                <w:szCs w:val="18"/>
              </w:rPr>
              <w:t>潍坊工程咨询院有限公司</w:t>
            </w:r>
            <w:proofErr w:type="spellEnd"/>
          </w:p>
        </w:tc>
      </w:tr>
      <w:tr w:rsidR="005C39BA">
        <w:trPr>
          <w:cantSplit/>
          <w:trHeight w:val="350"/>
        </w:trPr>
        <w:tc>
          <w:tcPr>
            <w:tcW w:w="689" w:type="dxa"/>
            <w:vMerge/>
            <w:vAlign w:val="center"/>
          </w:tcPr>
          <w:p w:rsidR="005C39BA" w:rsidRDefault="005C39BA">
            <w:pPr>
              <w:jc w:val="center"/>
              <w:rPr>
                <w:color w:val="FF0000"/>
                <w:sz w:val="18"/>
                <w:szCs w:val="18"/>
              </w:rPr>
            </w:pPr>
          </w:p>
        </w:tc>
        <w:tc>
          <w:tcPr>
            <w:tcW w:w="1584" w:type="dxa"/>
            <w:gridSpan w:val="2"/>
            <w:vAlign w:val="center"/>
          </w:tcPr>
          <w:p w:rsidR="005C39BA" w:rsidRDefault="005514BD">
            <w:pPr>
              <w:jc w:val="center"/>
              <w:rPr>
                <w:sz w:val="18"/>
                <w:szCs w:val="18"/>
              </w:rPr>
            </w:pPr>
            <w:proofErr w:type="spellStart"/>
            <w:r>
              <w:rPr>
                <w:rFonts w:hint="eastAsia"/>
                <w:sz w:val="18"/>
                <w:szCs w:val="18"/>
              </w:rPr>
              <w:t>初步设计审批部门</w:t>
            </w:r>
            <w:proofErr w:type="spellEnd"/>
          </w:p>
        </w:tc>
        <w:tc>
          <w:tcPr>
            <w:tcW w:w="3070" w:type="dxa"/>
            <w:gridSpan w:val="6"/>
            <w:vAlign w:val="center"/>
          </w:tcPr>
          <w:p w:rsidR="005C39BA" w:rsidRDefault="005C39BA">
            <w:pPr>
              <w:jc w:val="center"/>
              <w:rPr>
                <w:sz w:val="18"/>
                <w:szCs w:val="18"/>
              </w:rPr>
            </w:pPr>
          </w:p>
        </w:tc>
        <w:tc>
          <w:tcPr>
            <w:tcW w:w="1132" w:type="dxa"/>
            <w:gridSpan w:val="3"/>
            <w:vAlign w:val="center"/>
          </w:tcPr>
          <w:p w:rsidR="005C39BA" w:rsidRDefault="005514BD">
            <w:pPr>
              <w:jc w:val="center"/>
              <w:rPr>
                <w:sz w:val="18"/>
                <w:szCs w:val="18"/>
              </w:rPr>
            </w:pPr>
            <w:proofErr w:type="spellStart"/>
            <w:r>
              <w:rPr>
                <w:rFonts w:hint="eastAsia"/>
                <w:sz w:val="18"/>
                <w:szCs w:val="18"/>
              </w:rPr>
              <w:t>批准文号</w:t>
            </w:r>
            <w:proofErr w:type="spellEnd"/>
          </w:p>
        </w:tc>
        <w:tc>
          <w:tcPr>
            <w:tcW w:w="2013" w:type="dxa"/>
            <w:gridSpan w:val="3"/>
            <w:vAlign w:val="center"/>
          </w:tcPr>
          <w:p w:rsidR="005C39BA" w:rsidRDefault="005C39BA">
            <w:pPr>
              <w:jc w:val="center"/>
              <w:rPr>
                <w:sz w:val="18"/>
                <w:szCs w:val="18"/>
              </w:rPr>
            </w:pPr>
          </w:p>
        </w:tc>
        <w:tc>
          <w:tcPr>
            <w:tcW w:w="875" w:type="dxa"/>
            <w:gridSpan w:val="3"/>
            <w:vAlign w:val="center"/>
          </w:tcPr>
          <w:p w:rsidR="005C39BA" w:rsidRDefault="005514BD">
            <w:pPr>
              <w:jc w:val="center"/>
              <w:rPr>
                <w:sz w:val="18"/>
                <w:szCs w:val="18"/>
              </w:rPr>
            </w:pPr>
            <w:proofErr w:type="spellStart"/>
            <w:r>
              <w:rPr>
                <w:rFonts w:hint="eastAsia"/>
                <w:sz w:val="18"/>
                <w:szCs w:val="18"/>
              </w:rPr>
              <w:t>批准时间</w:t>
            </w:r>
            <w:proofErr w:type="spellEnd"/>
          </w:p>
        </w:tc>
        <w:tc>
          <w:tcPr>
            <w:tcW w:w="1571" w:type="dxa"/>
            <w:gridSpan w:val="3"/>
            <w:vAlign w:val="center"/>
          </w:tcPr>
          <w:p w:rsidR="005C39BA" w:rsidRDefault="005C39BA">
            <w:pPr>
              <w:jc w:val="center"/>
              <w:rPr>
                <w:sz w:val="18"/>
                <w:szCs w:val="18"/>
              </w:rPr>
            </w:pPr>
          </w:p>
        </w:tc>
        <w:tc>
          <w:tcPr>
            <w:tcW w:w="1528" w:type="dxa"/>
            <w:gridSpan w:val="3"/>
            <w:vMerge w:val="restart"/>
            <w:vAlign w:val="center"/>
          </w:tcPr>
          <w:p w:rsidR="005C39BA" w:rsidRDefault="005514BD">
            <w:pPr>
              <w:jc w:val="center"/>
              <w:rPr>
                <w:sz w:val="18"/>
                <w:szCs w:val="18"/>
              </w:rPr>
            </w:pPr>
            <w:proofErr w:type="spellStart"/>
            <w:r>
              <w:rPr>
                <w:rFonts w:hint="eastAsia"/>
                <w:sz w:val="18"/>
                <w:szCs w:val="18"/>
              </w:rPr>
              <w:t>环保设施监测单位</w:t>
            </w:r>
            <w:proofErr w:type="spellEnd"/>
          </w:p>
        </w:tc>
        <w:tc>
          <w:tcPr>
            <w:tcW w:w="3285" w:type="dxa"/>
            <w:gridSpan w:val="5"/>
            <w:vMerge w:val="restart"/>
            <w:vAlign w:val="center"/>
          </w:tcPr>
          <w:p w:rsidR="005C39BA" w:rsidRDefault="005514BD">
            <w:pPr>
              <w:pStyle w:val="p0"/>
              <w:jc w:val="center"/>
              <w:rPr>
                <w:sz w:val="18"/>
                <w:szCs w:val="18"/>
                <w:lang w:eastAsia="zh-CN"/>
              </w:rPr>
            </w:pPr>
            <w:proofErr w:type="spellStart"/>
            <w:r>
              <w:rPr>
                <w:rFonts w:hint="eastAsia"/>
                <w:sz w:val="18"/>
                <w:szCs w:val="18"/>
              </w:rPr>
              <w:t>山东华一检测有限公司</w:t>
            </w:r>
            <w:proofErr w:type="spellEnd"/>
          </w:p>
        </w:tc>
      </w:tr>
      <w:tr w:rsidR="005C39BA">
        <w:trPr>
          <w:cantSplit/>
          <w:trHeight w:val="350"/>
        </w:trPr>
        <w:tc>
          <w:tcPr>
            <w:tcW w:w="689" w:type="dxa"/>
            <w:vMerge/>
            <w:vAlign w:val="center"/>
          </w:tcPr>
          <w:p w:rsidR="005C39BA" w:rsidRDefault="005C39BA">
            <w:pPr>
              <w:jc w:val="center"/>
              <w:rPr>
                <w:color w:val="FF0000"/>
                <w:sz w:val="18"/>
                <w:szCs w:val="18"/>
              </w:rPr>
            </w:pPr>
          </w:p>
        </w:tc>
        <w:tc>
          <w:tcPr>
            <w:tcW w:w="1584" w:type="dxa"/>
            <w:gridSpan w:val="2"/>
            <w:vAlign w:val="center"/>
          </w:tcPr>
          <w:p w:rsidR="005C39BA" w:rsidRDefault="005514BD">
            <w:pPr>
              <w:jc w:val="center"/>
              <w:rPr>
                <w:sz w:val="18"/>
                <w:szCs w:val="18"/>
              </w:rPr>
            </w:pPr>
            <w:proofErr w:type="spellStart"/>
            <w:r>
              <w:rPr>
                <w:rFonts w:hint="eastAsia"/>
                <w:sz w:val="18"/>
                <w:szCs w:val="18"/>
              </w:rPr>
              <w:t>环保验收审批部门</w:t>
            </w:r>
            <w:proofErr w:type="spellEnd"/>
          </w:p>
        </w:tc>
        <w:tc>
          <w:tcPr>
            <w:tcW w:w="3070" w:type="dxa"/>
            <w:gridSpan w:val="6"/>
            <w:vAlign w:val="center"/>
          </w:tcPr>
          <w:p w:rsidR="005C39BA" w:rsidRDefault="005514BD">
            <w:pPr>
              <w:jc w:val="center"/>
              <w:rPr>
                <w:sz w:val="18"/>
                <w:szCs w:val="18"/>
              </w:rPr>
            </w:pPr>
            <w:proofErr w:type="spellStart"/>
            <w:r>
              <w:rPr>
                <w:rFonts w:hint="eastAsia"/>
                <w:color w:val="000000"/>
                <w:sz w:val="18"/>
                <w:szCs w:val="18"/>
              </w:rPr>
              <w:t>诸城市环境保护局</w:t>
            </w:r>
            <w:proofErr w:type="spellEnd"/>
          </w:p>
        </w:tc>
        <w:tc>
          <w:tcPr>
            <w:tcW w:w="1132" w:type="dxa"/>
            <w:gridSpan w:val="3"/>
            <w:vAlign w:val="center"/>
          </w:tcPr>
          <w:p w:rsidR="005C39BA" w:rsidRDefault="005514BD">
            <w:pPr>
              <w:jc w:val="center"/>
              <w:rPr>
                <w:sz w:val="18"/>
                <w:szCs w:val="18"/>
              </w:rPr>
            </w:pPr>
            <w:proofErr w:type="spellStart"/>
            <w:r>
              <w:rPr>
                <w:rFonts w:hint="eastAsia"/>
                <w:color w:val="000000"/>
                <w:sz w:val="18"/>
                <w:szCs w:val="18"/>
              </w:rPr>
              <w:t>批准文号</w:t>
            </w:r>
            <w:proofErr w:type="spellEnd"/>
          </w:p>
        </w:tc>
        <w:tc>
          <w:tcPr>
            <w:tcW w:w="2013" w:type="dxa"/>
            <w:gridSpan w:val="3"/>
            <w:vAlign w:val="center"/>
          </w:tcPr>
          <w:p w:rsidR="005C39BA" w:rsidRDefault="005C39BA">
            <w:pPr>
              <w:snapToGrid w:val="0"/>
              <w:rPr>
                <w:szCs w:val="21"/>
              </w:rPr>
            </w:pPr>
          </w:p>
        </w:tc>
        <w:tc>
          <w:tcPr>
            <w:tcW w:w="875" w:type="dxa"/>
            <w:gridSpan w:val="3"/>
            <w:vAlign w:val="center"/>
          </w:tcPr>
          <w:p w:rsidR="005C39BA" w:rsidRDefault="005514BD">
            <w:pPr>
              <w:jc w:val="center"/>
              <w:rPr>
                <w:sz w:val="18"/>
                <w:szCs w:val="18"/>
              </w:rPr>
            </w:pPr>
            <w:proofErr w:type="spellStart"/>
            <w:r>
              <w:rPr>
                <w:rFonts w:hint="eastAsia"/>
                <w:color w:val="000000"/>
                <w:sz w:val="18"/>
                <w:szCs w:val="18"/>
              </w:rPr>
              <w:t>批准时间</w:t>
            </w:r>
            <w:proofErr w:type="spellEnd"/>
          </w:p>
        </w:tc>
        <w:tc>
          <w:tcPr>
            <w:tcW w:w="1571" w:type="dxa"/>
            <w:gridSpan w:val="3"/>
            <w:vAlign w:val="center"/>
          </w:tcPr>
          <w:p w:rsidR="005C39BA" w:rsidRDefault="005C39BA">
            <w:pPr>
              <w:jc w:val="center"/>
              <w:rPr>
                <w:sz w:val="18"/>
                <w:szCs w:val="18"/>
              </w:rPr>
            </w:pPr>
          </w:p>
        </w:tc>
        <w:tc>
          <w:tcPr>
            <w:tcW w:w="1528" w:type="dxa"/>
            <w:gridSpan w:val="3"/>
            <w:vMerge/>
            <w:vAlign w:val="center"/>
          </w:tcPr>
          <w:p w:rsidR="005C39BA" w:rsidRDefault="005C39BA">
            <w:pPr>
              <w:jc w:val="center"/>
              <w:rPr>
                <w:sz w:val="18"/>
                <w:szCs w:val="18"/>
              </w:rPr>
            </w:pPr>
          </w:p>
        </w:tc>
        <w:tc>
          <w:tcPr>
            <w:tcW w:w="3285" w:type="dxa"/>
            <w:gridSpan w:val="5"/>
            <w:vMerge/>
            <w:vAlign w:val="center"/>
          </w:tcPr>
          <w:p w:rsidR="005C39BA" w:rsidRDefault="005C39BA">
            <w:pPr>
              <w:jc w:val="center"/>
              <w:rPr>
                <w:sz w:val="18"/>
                <w:szCs w:val="18"/>
              </w:rPr>
            </w:pPr>
          </w:p>
        </w:tc>
      </w:tr>
      <w:tr w:rsidR="005C39BA">
        <w:trPr>
          <w:cantSplit/>
          <w:trHeight w:val="355"/>
        </w:trPr>
        <w:tc>
          <w:tcPr>
            <w:tcW w:w="689" w:type="dxa"/>
            <w:vMerge/>
            <w:vAlign w:val="center"/>
          </w:tcPr>
          <w:p w:rsidR="005C39BA" w:rsidRDefault="005C39BA">
            <w:pPr>
              <w:jc w:val="center"/>
              <w:rPr>
                <w:color w:val="FF0000"/>
                <w:sz w:val="18"/>
                <w:szCs w:val="18"/>
              </w:rPr>
            </w:pPr>
          </w:p>
        </w:tc>
        <w:tc>
          <w:tcPr>
            <w:tcW w:w="1584" w:type="dxa"/>
            <w:gridSpan w:val="2"/>
            <w:vAlign w:val="center"/>
          </w:tcPr>
          <w:p w:rsidR="005C39BA" w:rsidRDefault="005514BD">
            <w:pPr>
              <w:jc w:val="center"/>
              <w:rPr>
                <w:sz w:val="18"/>
                <w:szCs w:val="18"/>
              </w:rPr>
            </w:pPr>
            <w:proofErr w:type="spellStart"/>
            <w:r>
              <w:rPr>
                <w:rFonts w:hint="eastAsia"/>
                <w:sz w:val="18"/>
                <w:szCs w:val="18"/>
              </w:rPr>
              <w:t>废水治理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542" w:type="dxa"/>
            <w:gridSpan w:val="2"/>
            <w:vAlign w:val="center"/>
          </w:tcPr>
          <w:p w:rsidR="005C39BA" w:rsidRDefault="005514BD">
            <w:pPr>
              <w:jc w:val="center"/>
              <w:rPr>
                <w:sz w:val="18"/>
                <w:szCs w:val="18"/>
                <w:lang w:eastAsia="zh-CN"/>
              </w:rPr>
            </w:pPr>
            <w:r>
              <w:rPr>
                <w:rFonts w:hint="eastAsia"/>
                <w:sz w:val="18"/>
                <w:szCs w:val="18"/>
              </w:rPr>
              <w:t>44</w:t>
            </w:r>
          </w:p>
        </w:tc>
        <w:tc>
          <w:tcPr>
            <w:tcW w:w="1528" w:type="dxa"/>
            <w:gridSpan w:val="4"/>
            <w:vAlign w:val="center"/>
          </w:tcPr>
          <w:p w:rsidR="005C39BA" w:rsidRDefault="005514BD">
            <w:pPr>
              <w:jc w:val="center"/>
              <w:rPr>
                <w:sz w:val="18"/>
                <w:szCs w:val="18"/>
              </w:rPr>
            </w:pPr>
            <w:proofErr w:type="spellStart"/>
            <w:r>
              <w:rPr>
                <w:rFonts w:hint="eastAsia"/>
                <w:sz w:val="18"/>
                <w:szCs w:val="18"/>
              </w:rPr>
              <w:t>废气治理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132" w:type="dxa"/>
            <w:gridSpan w:val="3"/>
            <w:vAlign w:val="center"/>
          </w:tcPr>
          <w:p w:rsidR="005C39BA" w:rsidRDefault="005514BD">
            <w:pPr>
              <w:jc w:val="center"/>
              <w:rPr>
                <w:sz w:val="18"/>
                <w:szCs w:val="18"/>
                <w:lang w:eastAsia="zh-CN"/>
              </w:rPr>
            </w:pPr>
            <w:r>
              <w:rPr>
                <w:rFonts w:hint="eastAsia"/>
                <w:sz w:val="18"/>
                <w:szCs w:val="18"/>
              </w:rPr>
              <w:t>-</w:t>
            </w:r>
          </w:p>
        </w:tc>
        <w:tc>
          <w:tcPr>
            <w:tcW w:w="2013" w:type="dxa"/>
            <w:gridSpan w:val="3"/>
            <w:vAlign w:val="center"/>
          </w:tcPr>
          <w:p w:rsidR="005C39BA" w:rsidRDefault="005514BD">
            <w:pPr>
              <w:jc w:val="center"/>
              <w:rPr>
                <w:sz w:val="18"/>
                <w:szCs w:val="18"/>
              </w:rPr>
            </w:pPr>
            <w:proofErr w:type="spellStart"/>
            <w:r>
              <w:rPr>
                <w:rFonts w:hint="eastAsia"/>
                <w:sz w:val="18"/>
                <w:szCs w:val="18"/>
              </w:rPr>
              <w:t>噪声治理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587" w:type="dxa"/>
            <w:vAlign w:val="center"/>
          </w:tcPr>
          <w:p w:rsidR="005C39BA" w:rsidRDefault="005514BD">
            <w:pPr>
              <w:jc w:val="center"/>
              <w:rPr>
                <w:sz w:val="18"/>
                <w:szCs w:val="18"/>
                <w:lang w:eastAsia="zh-CN"/>
              </w:rPr>
            </w:pPr>
            <w:r>
              <w:rPr>
                <w:rFonts w:hint="eastAsia"/>
                <w:sz w:val="18"/>
                <w:szCs w:val="18"/>
              </w:rPr>
              <w:t>17</w:t>
            </w:r>
          </w:p>
        </w:tc>
        <w:tc>
          <w:tcPr>
            <w:tcW w:w="1312" w:type="dxa"/>
            <w:gridSpan w:val="3"/>
            <w:vAlign w:val="center"/>
          </w:tcPr>
          <w:p w:rsidR="005C39BA" w:rsidRDefault="005514BD">
            <w:pPr>
              <w:jc w:val="center"/>
              <w:rPr>
                <w:sz w:val="18"/>
                <w:szCs w:val="18"/>
              </w:rPr>
            </w:pPr>
            <w:proofErr w:type="spellStart"/>
            <w:r>
              <w:rPr>
                <w:rFonts w:hint="eastAsia"/>
                <w:sz w:val="18"/>
                <w:szCs w:val="18"/>
              </w:rPr>
              <w:t>固废治理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547" w:type="dxa"/>
            <w:gridSpan w:val="2"/>
            <w:vAlign w:val="center"/>
          </w:tcPr>
          <w:p w:rsidR="005C39BA" w:rsidRDefault="005514BD">
            <w:pPr>
              <w:jc w:val="center"/>
              <w:rPr>
                <w:sz w:val="18"/>
                <w:szCs w:val="18"/>
                <w:lang w:eastAsia="zh-CN"/>
              </w:rPr>
            </w:pPr>
            <w:r>
              <w:rPr>
                <w:rFonts w:hint="eastAsia"/>
                <w:sz w:val="18"/>
                <w:szCs w:val="18"/>
              </w:rPr>
              <w:t>10</w:t>
            </w:r>
          </w:p>
        </w:tc>
        <w:tc>
          <w:tcPr>
            <w:tcW w:w="1528" w:type="dxa"/>
            <w:gridSpan w:val="3"/>
            <w:vAlign w:val="center"/>
          </w:tcPr>
          <w:p w:rsidR="005C39BA" w:rsidRDefault="005514BD">
            <w:pPr>
              <w:jc w:val="center"/>
              <w:rPr>
                <w:sz w:val="18"/>
                <w:szCs w:val="18"/>
              </w:rPr>
            </w:pPr>
            <w:proofErr w:type="spellStart"/>
            <w:r>
              <w:rPr>
                <w:rFonts w:hint="eastAsia"/>
                <w:sz w:val="18"/>
                <w:szCs w:val="18"/>
              </w:rPr>
              <w:t>绿化及生态</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052" w:type="dxa"/>
            <w:gridSpan w:val="2"/>
            <w:vAlign w:val="center"/>
          </w:tcPr>
          <w:p w:rsidR="005C39BA" w:rsidRDefault="005514BD">
            <w:pPr>
              <w:jc w:val="center"/>
              <w:rPr>
                <w:sz w:val="18"/>
                <w:szCs w:val="18"/>
                <w:lang w:eastAsia="zh-CN"/>
              </w:rPr>
            </w:pPr>
            <w:r>
              <w:rPr>
                <w:rFonts w:hint="eastAsia"/>
                <w:sz w:val="18"/>
                <w:szCs w:val="18"/>
              </w:rPr>
              <w:t>55</w:t>
            </w:r>
          </w:p>
        </w:tc>
        <w:tc>
          <w:tcPr>
            <w:tcW w:w="1072" w:type="dxa"/>
            <w:gridSpan w:val="2"/>
            <w:vAlign w:val="center"/>
          </w:tcPr>
          <w:p w:rsidR="005C39BA" w:rsidRDefault="005514BD">
            <w:pPr>
              <w:jc w:val="center"/>
              <w:rPr>
                <w:sz w:val="18"/>
                <w:szCs w:val="18"/>
              </w:rPr>
            </w:pPr>
            <w:proofErr w:type="spellStart"/>
            <w:r>
              <w:rPr>
                <w:rFonts w:hint="eastAsia"/>
                <w:sz w:val="18"/>
                <w:szCs w:val="18"/>
              </w:rPr>
              <w:t>其它</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161" w:type="dxa"/>
            <w:vAlign w:val="center"/>
          </w:tcPr>
          <w:p w:rsidR="005C39BA" w:rsidRDefault="005514BD">
            <w:pPr>
              <w:jc w:val="center"/>
              <w:rPr>
                <w:sz w:val="18"/>
                <w:szCs w:val="18"/>
                <w:lang w:eastAsia="zh-CN"/>
              </w:rPr>
            </w:pPr>
            <w:r>
              <w:rPr>
                <w:rFonts w:hint="eastAsia"/>
                <w:sz w:val="18"/>
                <w:szCs w:val="18"/>
              </w:rPr>
              <w:t>-</w:t>
            </w:r>
          </w:p>
        </w:tc>
      </w:tr>
      <w:tr w:rsidR="005C39BA">
        <w:trPr>
          <w:cantSplit/>
          <w:trHeight w:val="350"/>
        </w:trPr>
        <w:tc>
          <w:tcPr>
            <w:tcW w:w="689" w:type="dxa"/>
            <w:vMerge/>
            <w:vAlign w:val="center"/>
          </w:tcPr>
          <w:p w:rsidR="005C39BA" w:rsidRDefault="005C39BA">
            <w:pPr>
              <w:jc w:val="center"/>
              <w:rPr>
                <w:color w:val="FF0000"/>
                <w:sz w:val="18"/>
                <w:szCs w:val="18"/>
              </w:rPr>
            </w:pPr>
          </w:p>
        </w:tc>
        <w:tc>
          <w:tcPr>
            <w:tcW w:w="3126" w:type="dxa"/>
            <w:gridSpan w:val="4"/>
            <w:vAlign w:val="center"/>
          </w:tcPr>
          <w:p w:rsidR="005C39BA" w:rsidRDefault="005514BD">
            <w:pPr>
              <w:jc w:val="center"/>
              <w:rPr>
                <w:sz w:val="18"/>
                <w:szCs w:val="18"/>
              </w:rPr>
            </w:pPr>
            <w:proofErr w:type="spellStart"/>
            <w:r>
              <w:rPr>
                <w:rFonts w:hint="eastAsia"/>
                <w:sz w:val="18"/>
                <w:szCs w:val="18"/>
              </w:rPr>
              <w:t>新增废水处理设施能力</w:t>
            </w:r>
            <w:proofErr w:type="spellEnd"/>
          </w:p>
        </w:tc>
        <w:tc>
          <w:tcPr>
            <w:tcW w:w="2660" w:type="dxa"/>
            <w:gridSpan w:val="7"/>
            <w:vAlign w:val="center"/>
          </w:tcPr>
          <w:p w:rsidR="005C39BA" w:rsidRDefault="005514BD">
            <w:pPr>
              <w:jc w:val="center"/>
              <w:rPr>
                <w:sz w:val="18"/>
                <w:szCs w:val="18"/>
              </w:rPr>
            </w:pPr>
            <w:r>
              <w:rPr>
                <w:rFonts w:hint="eastAsia"/>
                <w:sz w:val="18"/>
                <w:szCs w:val="18"/>
              </w:rPr>
              <w:t>——</w:t>
            </w:r>
          </w:p>
        </w:tc>
        <w:tc>
          <w:tcPr>
            <w:tcW w:w="2600" w:type="dxa"/>
            <w:gridSpan w:val="4"/>
            <w:vAlign w:val="center"/>
          </w:tcPr>
          <w:p w:rsidR="005C39BA" w:rsidRDefault="005514BD">
            <w:pPr>
              <w:jc w:val="center"/>
              <w:rPr>
                <w:sz w:val="18"/>
                <w:szCs w:val="18"/>
              </w:rPr>
            </w:pPr>
            <w:proofErr w:type="spellStart"/>
            <w:r>
              <w:rPr>
                <w:rFonts w:hint="eastAsia"/>
                <w:sz w:val="18"/>
                <w:szCs w:val="18"/>
              </w:rPr>
              <w:t>新增废气处理设施能力</w:t>
            </w:r>
            <w:proofErr w:type="spellEnd"/>
          </w:p>
        </w:tc>
        <w:tc>
          <w:tcPr>
            <w:tcW w:w="2632" w:type="dxa"/>
            <w:gridSpan w:val="6"/>
            <w:vAlign w:val="center"/>
          </w:tcPr>
          <w:p w:rsidR="005C39BA" w:rsidRDefault="005514BD">
            <w:pPr>
              <w:jc w:val="center"/>
              <w:rPr>
                <w:sz w:val="18"/>
                <w:szCs w:val="18"/>
              </w:rPr>
            </w:pPr>
            <w:r>
              <w:rPr>
                <w:rFonts w:hint="eastAsia"/>
                <w:sz w:val="18"/>
                <w:szCs w:val="18"/>
              </w:rPr>
              <w:t>——</w:t>
            </w:r>
          </w:p>
        </w:tc>
        <w:tc>
          <w:tcPr>
            <w:tcW w:w="1807" w:type="dxa"/>
            <w:gridSpan w:val="4"/>
            <w:vAlign w:val="center"/>
          </w:tcPr>
          <w:p w:rsidR="005C39BA" w:rsidRDefault="005514BD">
            <w:pPr>
              <w:jc w:val="center"/>
              <w:rPr>
                <w:sz w:val="18"/>
                <w:szCs w:val="18"/>
              </w:rPr>
            </w:pPr>
            <w:proofErr w:type="spellStart"/>
            <w:r>
              <w:rPr>
                <w:rFonts w:hint="eastAsia"/>
                <w:sz w:val="18"/>
                <w:szCs w:val="18"/>
              </w:rPr>
              <w:t>年平均工作时</w:t>
            </w:r>
            <w:proofErr w:type="spellEnd"/>
          </w:p>
        </w:tc>
        <w:tc>
          <w:tcPr>
            <w:tcW w:w="2233" w:type="dxa"/>
            <w:gridSpan w:val="3"/>
            <w:vAlign w:val="center"/>
          </w:tcPr>
          <w:p w:rsidR="005C39BA" w:rsidRDefault="005514BD">
            <w:pPr>
              <w:jc w:val="center"/>
              <w:rPr>
                <w:sz w:val="18"/>
                <w:szCs w:val="18"/>
              </w:rPr>
            </w:pPr>
            <w:r>
              <w:rPr>
                <w:rFonts w:hint="eastAsia"/>
                <w:sz w:val="18"/>
                <w:szCs w:val="18"/>
              </w:rPr>
              <w:t>——</w:t>
            </w:r>
          </w:p>
        </w:tc>
      </w:tr>
      <w:tr w:rsidR="005C39BA">
        <w:trPr>
          <w:cantSplit/>
          <w:trHeight w:val="820"/>
        </w:trPr>
        <w:tc>
          <w:tcPr>
            <w:tcW w:w="689" w:type="dxa"/>
            <w:vMerge w:val="restart"/>
            <w:vAlign w:val="center"/>
          </w:tcPr>
          <w:p w:rsidR="005C39BA" w:rsidRDefault="005514BD">
            <w:pPr>
              <w:jc w:val="center"/>
              <w:rPr>
                <w:sz w:val="18"/>
                <w:szCs w:val="18"/>
              </w:rPr>
            </w:pPr>
            <w:proofErr w:type="spellStart"/>
            <w:r>
              <w:rPr>
                <w:rFonts w:hint="eastAsia"/>
                <w:sz w:val="18"/>
                <w:szCs w:val="18"/>
              </w:rPr>
              <w:t>污染物排放达标与总量控制</w:t>
            </w:r>
            <w:proofErr w:type="spellEnd"/>
          </w:p>
          <w:p w:rsidR="005C39BA" w:rsidRDefault="005514BD">
            <w:pPr>
              <w:jc w:val="center"/>
              <w:rPr>
                <w:sz w:val="18"/>
                <w:szCs w:val="18"/>
              </w:rPr>
            </w:pPr>
            <w:r>
              <w:rPr>
                <w:rFonts w:hint="eastAsia"/>
                <w:sz w:val="18"/>
                <w:szCs w:val="18"/>
              </w:rPr>
              <w:t>(</w:t>
            </w:r>
            <w:proofErr w:type="spellStart"/>
            <w:r>
              <w:rPr>
                <w:rFonts w:hint="eastAsia"/>
                <w:sz w:val="18"/>
                <w:szCs w:val="18"/>
              </w:rPr>
              <w:t>工业建设项目详填</w:t>
            </w:r>
            <w:proofErr w:type="spellEnd"/>
            <w:r>
              <w:rPr>
                <w:rFonts w:hint="eastAsia"/>
                <w:sz w:val="18"/>
                <w:szCs w:val="18"/>
              </w:rPr>
              <w:t>)</w:t>
            </w:r>
          </w:p>
        </w:tc>
        <w:tc>
          <w:tcPr>
            <w:tcW w:w="1584" w:type="dxa"/>
            <w:gridSpan w:val="2"/>
            <w:vAlign w:val="center"/>
          </w:tcPr>
          <w:p w:rsidR="005C39BA" w:rsidRDefault="005514BD">
            <w:pPr>
              <w:jc w:val="center"/>
              <w:rPr>
                <w:sz w:val="18"/>
                <w:szCs w:val="18"/>
              </w:rPr>
            </w:pPr>
            <w:proofErr w:type="spellStart"/>
            <w:r>
              <w:rPr>
                <w:rFonts w:hint="eastAsia"/>
                <w:sz w:val="18"/>
                <w:szCs w:val="18"/>
              </w:rPr>
              <w:t>污染物</w:t>
            </w:r>
            <w:proofErr w:type="spellEnd"/>
          </w:p>
        </w:tc>
        <w:tc>
          <w:tcPr>
            <w:tcW w:w="955" w:type="dxa"/>
            <w:vAlign w:val="center"/>
          </w:tcPr>
          <w:p w:rsidR="005C39BA" w:rsidRDefault="005514BD">
            <w:pPr>
              <w:jc w:val="center"/>
              <w:rPr>
                <w:sz w:val="18"/>
                <w:szCs w:val="18"/>
              </w:rPr>
            </w:pPr>
            <w:proofErr w:type="spellStart"/>
            <w:r>
              <w:rPr>
                <w:rFonts w:hint="eastAsia"/>
                <w:sz w:val="18"/>
                <w:szCs w:val="18"/>
              </w:rPr>
              <w:t>原有排放量</w:t>
            </w:r>
            <w:proofErr w:type="spellEnd"/>
            <w:r>
              <w:rPr>
                <w:rFonts w:hint="eastAsia"/>
                <w:sz w:val="18"/>
                <w:szCs w:val="18"/>
              </w:rPr>
              <w:t>(1)</w:t>
            </w:r>
          </w:p>
        </w:tc>
        <w:tc>
          <w:tcPr>
            <w:tcW w:w="1490" w:type="dxa"/>
            <w:gridSpan w:val="3"/>
            <w:vAlign w:val="center"/>
          </w:tcPr>
          <w:p w:rsidR="005C39BA" w:rsidRDefault="005514BD">
            <w:pPr>
              <w:jc w:val="center"/>
              <w:rPr>
                <w:sz w:val="18"/>
                <w:szCs w:val="18"/>
              </w:rPr>
            </w:pPr>
            <w:proofErr w:type="spellStart"/>
            <w:r>
              <w:rPr>
                <w:rFonts w:hint="eastAsia"/>
                <w:sz w:val="18"/>
                <w:szCs w:val="18"/>
              </w:rPr>
              <w:t>本期工程实际排放浓度</w:t>
            </w:r>
            <w:proofErr w:type="spellEnd"/>
            <w:r>
              <w:rPr>
                <w:rFonts w:hint="eastAsia"/>
                <w:sz w:val="18"/>
                <w:szCs w:val="18"/>
              </w:rPr>
              <w:t>(2)</w:t>
            </w:r>
          </w:p>
        </w:tc>
        <w:tc>
          <w:tcPr>
            <w:tcW w:w="1231" w:type="dxa"/>
            <w:gridSpan w:val="3"/>
            <w:vAlign w:val="center"/>
          </w:tcPr>
          <w:p w:rsidR="005C39BA" w:rsidRDefault="005514BD">
            <w:pPr>
              <w:jc w:val="center"/>
              <w:rPr>
                <w:sz w:val="18"/>
                <w:szCs w:val="18"/>
              </w:rPr>
            </w:pPr>
            <w:proofErr w:type="spellStart"/>
            <w:r>
              <w:rPr>
                <w:rFonts w:hint="eastAsia"/>
                <w:sz w:val="18"/>
                <w:szCs w:val="18"/>
              </w:rPr>
              <w:t>本期工程允许排放浓度</w:t>
            </w:r>
            <w:proofErr w:type="spellEnd"/>
            <w:r>
              <w:rPr>
                <w:rFonts w:hint="eastAsia"/>
                <w:sz w:val="18"/>
                <w:szCs w:val="18"/>
              </w:rPr>
              <w:t>(3)</w:t>
            </w:r>
          </w:p>
        </w:tc>
        <w:tc>
          <w:tcPr>
            <w:tcW w:w="1057" w:type="dxa"/>
            <w:gridSpan w:val="3"/>
            <w:vAlign w:val="center"/>
          </w:tcPr>
          <w:p w:rsidR="005C39BA" w:rsidRDefault="005514BD">
            <w:pPr>
              <w:jc w:val="center"/>
              <w:rPr>
                <w:sz w:val="18"/>
                <w:szCs w:val="18"/>
              </w:rPr>
            </w:pPr>
            <w:proofErr w:type="spellStart"/>
            <w:r>
              <w:rPr>
                <w:rFonts w:hint="eastAsia"/>
                <w:sz w:val="18"/>
                <w:szCs w:val="18"/>
              </w:rPr>
              <w:t>本期工程产生量</w:t>
            </w:r>
            <w:proofErr w:type="spellEnd"/>
            <w:r>
              <w:rPr>
                <w:rFonts w:hint="eastAsia"/>
                <w:sz w:val="18"/>
                <w:szCs w:val="18"/>
              </w:rPr>
              <w:t>(4)</w:t>
            </w:r>
          </w:p>
        </w:tc>
        <w:tc>
          <w:tcPr>
            <w:tcW w:w="1059" w:type="dxa"/>
            <w:vAlign w:val="center"/>
          </w:tcPr>
          <w:p w:rsidR="005C39BA" w:rsidRDefault="005514BD">
            <w:pPr>
              <w:jc w:val="center"/>
              <w:rPr>
                <w:sz w:val="18"/>
                <w:szCs w:val="18"/>
              </w:rPr>
            </w:pPr>
            <w:proofErr w:type="spellStart"/>
            <w:r>
              <w:rPr>
                <w:rFonts w:hint="eastAsia"/>
                <w:sz w:val="18"/>
                <w:szCs w:val="18"/>
              </w:rPr>
              <w:t>本期工程自身削减量</w:t>
            </w:r>
            <w:proofErr w:type="spellEnd"/>
            <w:r>
              <w:rPr>
                <w:rFonts w:hint="eastAsia"/>
                <w:sz w:val="18"/>
                <w:szCs w:val="18"/>
              </w:rPr>
              <w:t>(5)</w:t>
            </w:r>
          </w:p>
        </w:tc>
        <w:tc>
          <w:tcPr>
            <w:tcW w:w="1232" w:type="dxa"/>
            <w:gridSpan w:val="3"/>
            <w:vAlign w:val="center"/>
          </w:tcPr>
          <w:p w:rsidR="005C39BA" w:rsidRDefault="005514BD">
            <w:pPr>
              <w:jc w:val="center"/>
              <w:rPr>
                <w:sz w:val="18"/>
                <w:szCs w:val="18"/>
              </w:rPr>
            </w:pPr>
            <w:proofErr w:type="spellStart"/>
            <w:r>
              <w:rPr>
                <w:rFonts w:hint="eastAsia"/>
                <w:sz w:val="18"/>
                <w:szCs w:val="18"/>
              </w:rPr>
              <w:t>本期工程实际排放量</w:t>
            </w:r>
            <w:proofErr w:type="spellEnd"/>
            <w:r>
              <w:rPr>
                <w:rFonts w:hint="eastAsia"/>
                <w:sz w:val="18"/>
                <w:szCs w:val="18"/>
              </w:rPr>
              <w:t>(6)</w:t>
            </w:r>
          </w:p>
        </w:tc>
        <w:tc>
          <w:tcPr>
            <w:tcW w:w="1232" w:type="dxa"/>
            <w:gridSpan w:val="3"/>
            <w:vAlign w:val="center"/>
          </w:tcPr>
          <w:p w:rsidR="005C39BA" w:rsidRDefault="005514BD">
            <w:pPr>
              <w:jc w:val="center"/>
              <w:rPr>
                <w:sz w:val="18"/>
                <w:szCs w:val="18"/>
              </w:rPr>
            </w:pPr>
            <w:proofErr w:type="spellStart"/>
            <w:r>
              <w:rPr>
                <w:rFonts w:hint="eastAsia"/>
                <w:sz w:val="18"/>
                <w:szCs w:val="18"/>
              </w:rPr>
              <w:t>本期工程核定排放量</w:t>
            </w:r>
            <w:proofErr w:type="spellEnd"/>
            <w:r>
              <w:rPr>
                <w:rFonts w:hint="eastAsia"/>
                <w:sz w:val="18"/>
                <w:szCs w:val="18"/>
              </w:rPr>
              <w:t>(7)</w:t>
            </w:r>
          </w:p>
        </w:tc>
        <w:tc>
          <w:tcPr>
            <w:tcW w:w="1818" w:type="dxa"/>
            <w:gridSpan w:val="3"/>
            <w:vAlign w:val="center"/>
          </w:tcPr>
          <w:p w:rsidR="005C39BA" w:rsidRDefault="005514BD">
            <w:pPr>
              <w:jc w:val="center"/>
              <w:rPr>
                <w:sz w:val="18"/>
                <w:szCs w:val="18"/>
              </w:rPr>
            </w:pPr>
            <w:proofErr w:type="spellStart"/>
            <w:r>
              <w:rPr>
                <w:rFonts w:hint="eastAsia"/>
                <w:sz w:val="18"/>
                <w:szCs w:val="18"/>
              </w:rPr>
              <w:t>本期工程</w:t>
            </w:r>
            <w:r>
              <w:rPr>
                <w:sz w:val="18"/>
                <w:szCs w:val="18"/>
              </w:rPr>
              <w:t>“</w:t>
            </w:r>
            <w:r>
              <w:rPr>
                <w:rFonts w:hint="eastAsia"/>
                <w:sz w:val="18"/>
                <w:szCs w:val="18"/>
              </w:rPr>
              <w:t>以新带老</w:t>
            </w:r>
            <w:r>
              <w:rPr>
                <w:sz w:val="18"/>
                <w:szCs w:val="18"/>
              </w:rPr>
              <w:t>”</w:t>
            </w:r>
            <w:r>
              <w:rPr>
                <w:rFonts w:hint="eastAsia"/>
                <w:sz w:val="18"/>
                <w:szCs w:val="18"/>
              </w:rPr>
              <w:t>削减量</w:t>
            </w:r>
            <w:proofErr w:type="spellEnd"/>
            <w:r>
              <w:rPr>
                <w:rFonts w:hint="eastAsia"/>
                <w:sz w:val="18"/>
                <w:szCs w:val="18"/>
              </w:rPr>
              <w:t>(8)</w:t>
            </w:r>
          </w:p>
        </w:tc>
        <w:tc>
          <w:tcPr>
            <w:tcW w:w="1167" w:type="dxa"/>
            <w:gridSpan w:val="3"/>
            <w:vAlign w:val="center"/>
          </w:tcPr>
          <w:p w:rsidR="005C39BA" w:rsidRDefault="005514BD">
            <w:pPr>
              <w:jc w:val="center"/>
              <w:rPr>
                <w:sz w:val="18"/>
                <w:szCs w:val="18"/>
              </w:rPr>
            </w:pPr>
            <w:proofErr w:type="spellStart"/>
            <w:r>
              <w:rPr>
                <w:rFonts w:hint="eastAsia"/>
                <w:sz w:val="18"/>
                <w:szCs w:val="18"/>
              </w:rPr>
              <w:t>全厂实际排放总量</w:t>
            </w:r>
            <w:proofErr w:type="spellEnd"/>
            <w:r>
              <w:rPr>
                <w:rFonts w:hint="eastAsia"/>
                <w:sz w:val="18"/>
                <w:szCs w:val="18"/>
              </w:rPr>
              <w:t>(9)</w:t>
            </w:r>
          </w:p>
        </w:tc>
        <w:tc>
          <w:tcPr>
            <w:tcW w:w="1072" w:type="dxa"/>
            <w:gridSpan w:val="2"/>
            <w:vAlign w:val="center"/>
          </w:tcPr>
          <w:p w:rsidR="005C39BA" w:rsidRDefault="005514BD">
            <w:pPr>
              <w:jc w:val="center"/>
              <w:rPr>
                <w:sz w:val="18"/>
                <w:szCs w:val="18"/>
              </w:rPr>
            </w:pPr>
            <w:proofErr w:type="spellStart"/>
            <w:r>
              <w:rPr>
                <w:rFonts w:hint="eastAsia"/>
                <w:sz w:val="18"/>
                <w:szCs w:val="18"/>
              </w:rPr>
              <w:t>区域平衡替代削减量</w:t>
            </w:r>
            <w:proofErr w:type="spellEnd"/>
            <w:r>
              <w:rPr>
                <w:rFonts w:hint="eastAsia"/>
                <w:sz w:val="18"/>
                <w:szCs w:val="18"/>
              </w:rPr>
              <w:t>(11)</w:t>
            </w:r>
          </w:p>
        </w:tc>
        <w:tc>
          <w:tcPr>
            <w:tcW w:w="1161" w:type="dxa"/>
            <w:vAlign w:val="center"/>
          </w:tcPr>
          <w:p w:rsidR="005C39BA" w:rsidRDefault="005514BD">
            <w:pPr>
              <w:jc w:val="center"/>
              <w:rPr>
                <w:sz w:val="18"/>
                <w:szCs w:val="18"/>
              </w:rPr>
            </w:pPr>
            <w:proofErr w:type="spellStart"/>
            <w:r>
              <w:rPr>
                <w:rFonts w:hint="eastAsia"/>
                <w:sz w:val="18"/>
                <w:szCs w:val="18"/>
              </w:rPr>
              <w:t>排放增减量</w:t>
            </w:r>
            <w:proofErr w:type="spellEnd"/>
            <w:r>
              <w:rPr>
                <w:rFonts w:hint="eastAsia"/>
                <w:sz w:val="18"/>
                <w:szCs w:val="18"/>
              </w:rPr>
              <w:t>(12)</w:t>
            </w:r>
          </w:p>
        </w:tc>
      </w:tr>
      <w:tr w:rsidR="005C39BA">
        <w:trPr>
          <w:cantSplit/>
          <w:trHeight w:val="350"/>
        </w:trPr>
        <w:tc>
          <w:tcPr>
            <w:tcW w:w="689" w:type="dxa"/>
            <w:vMerge/>
            <w:vAlign w:val="center"/>
          </w:tcPr>
          <w:p w:rsidR="005C39BA" w:rsidRDefault="005C39BA">
            <w:pPr>
              <w:jc w:val="center"/>
              <w:rPr>
                <w:sz w:val="18"/>
                <w:szCs w:val="18"/>
              </w:rPr>
            </w:pPr>
          </w:p>
        </w:tc>
        <w:tc>
          <w:tcPr>
            <w:tcW w:w="520" w:type="dxa"/>
            <w:vMerge w:val="restart"/>
            <w:vAlign w:val="center"/>
          </w:tcPr>
          <w:p w:rsidR="005C39BA" w:rsidRDefault="005514BD">
            <w:pPr>
              <w:jc w:val="center"/>
              <w:rPr>
                <w:sz w:val="18"/>
                <w:szCs w:val="18"/>
              </w:rPr>
            </w:pPr>
            <w:proofErr w:type="spellStart"/>
            <w:r>
              <w:rPr>
                <w:rFonts w:hint="eastAsia"/>
                <w:sz w:val="18"/>
                <w:szCs w:val="18"/>
              </w:rPr>
              <w:t>废水</w:t>
            </w:r>
            <w:proofErr w:type="spellEnd"/>
          </w:p>
        </w:tc>
        <w:tc>
          <w:tcPr>
            <w:tcW w:w="1064" w:type="dxa"/>
            <w:vAlign w:val="center"/>
          </w:tcPr>
          <w:p w:rsidR="005C39BA" w:rsidRDefault="005514BD">
            <w:pPr>
              <w:jc w:val="center"/>
              <w:rPr>
                <w:sz w:val="18"/>
                <w:szCs w:val="18"/>
              </w:rPr>
            </w:pPr>
            <w:proofErr w:type="spellStart"/>
            <w:r>
              <w:rPr>
                <w:rFonts w:hint="eastAsia"/>
                <w:sz w:val="18"/>
                <w:szCs w:val="18"/>
              </w:rPr>
              <w:t>废水量</w:t>
            </w:r>
            <w:proofErr w:type="spellEnd"/>
          </w:p>
        </w:tc>
        <w:tc>
          <w:tcPr>
            <w:tcW w:w="955" w:type="dxa"/>
            <w:vAlign w:val="center"/>
          </w:tcPr>
          <w:p w:rsidR="005C39BA" w:rsidRDefault="005C39BA">
            <w:pPr>
              <w:jc w:val="center"/>
              <w:rPr>
                <w:sz w:val="18"/>
                <w:szCs w:val="18"/>
              </w:rPr>
            </w:pPr>
          </w:p>
        </w:tc>
        <w:tc>
          <w:tcPr>
            <w:tcW w:w="1490" w:type="dxa"/>
            <w:gridSpan w:val="3"/>
            <w:vAlign w:val="center"/>
          </w:tcPr>
          <w:p w:rsidR="005C39BA" w:rsidRDefault="005514BD">
            <w:pPr>
              <w:jc w:val="center"/>
              <w:rPr>
                <w:sz w:val="18"/>
                <w:szCs w:val="18"/>
                <w:lang w:eastAsia="zh-CN"/>
              </w:rPr>
            </w:pPr>
            <w:r>
              <w:rPr>
                <w:rFonts w:hint="eastAsia"/>
                <w:sz w:val="18"/>
                <w:szCs w:val="18"/>
                <w:lang w:eastAsia="zh-CN"/>
              </w:rPr>
              <w:t>4.67</w:t>
            </w:r>
          </w:p>
        </w:tc>
        <w:tc>
          <w:tcPr>
            <w:tcW w:w="1231" w:type="dxa"/>
            <w:gridSpan w:val="3"/>
            <w:vAlign w:val="center"/>
          </w:tcPr>
          <w:p w:rsidR="005C39BA" w:rsidRDefault="005514BD">
            <w:pPr>
              <w:jc w:val="center"/>
              <w:rPr>
                <w:sz w:val="18"/>
                <w:szCs w:val="18"/>
                <w:lang w:eastAsia="zh-CN"/>
              </w:rPr>
            </w:pPr>
            <w:r>
              <w:rPr>
                <w:rFonts w:hint="eastAsia"/>
                <w:sz w:val="18"/>
                <w:szCs w:val="18"/>
                <w:lang w:eastAsia="zh-CN"/>
              </w:rPr>
              <w:t>——</w:t>
            </w:r>
          </w:p>
        </w:tc>
        <w:tc>
          <w:tcPr>
            <w:tcW w:w="1057" w:type="dxa"/>
            <w:gridSpan w:val="3"/>
            <w:vAlign w:val="center"/>
          </w:tcPr>
          <w:p w:rsidR="005C39BA" w:rsidRDefault="005514BD">
            <w:pPr>
              <w:jc w:val="center"/>
              <w:rPr>
                <w:sz w:val="18"/>
                <w:szCs w:val="18"/>
                <w:lang w:eastAsia="zh-CN"/>
              </w:rPr>
            </w:pPr>
            <w:r>
              <w:rPr>
                <w:rFonts w:hint="eastAsia"/>
                <w:sz w:val="18"/>
                <w:szCs w:val="18"/>
                <w:lang w:eastAsia="zh-CN"/>
              </w:rPr>
              <w:t>4.67</w:t>
            </w:r>
          </w:p>
        </w:tc>
        <w:tc>
          <w:tcPr>
            <w:tcW w:w="1059" w:type="dxa"/>
            <w:vAlign w:val="center"/>
          </w:tcPr>
          <w:p w:rsidR="005C39BA" w:rsidRDefault="005514BD">
            <w:pPr>
              <w:jc w:val="center"/>
              <w:rPr>
                <w:sz w:val="18"/>
                <w:szCs w:val="18"/>
                <w:lang w:eastAsia="zh-CN"/>
              </w:rPr>
            </w:pPr>
            <w:r>
              <w:rPr>
                <w:rFonts w:hint="eastAsia"/>
                <w:sz w:val="18"/>
                <w:szCs w:val="18"/>
                <w:lang w:eastAsia="zh-CN"/>
              </w:rPr>
              <w:t>0</w:t>
            </w:r>
          </w:p>
        </w:tc>
        <w:tc>
          <w:tcPr>
            <w:tcW w:w="1232" w:type="dxa"/>
            <w:gridSpan w:val="3"/>
            <w:vAlign w:val="center"/>
          </w:tcPr>
          <w:p w:rsidR="005C39BA" w:rsidRDefault="005514BD">
            <w:pPr>
              <w:jc w:val="center"/>
              <w:rPr>
                <w:sz w:val="18"/>
                <w:szCs w:val="18"/>
                <w:lang w:eastAsia="zh-CN"/>
              </w:rPr>
            </w:pPr>
            <w:r>
              <w:rPr>
                <w:rFonts w:hint="eastAsia"/>
                <w:sz w:val="18"/>
                <w:szCs w:val="18"/>
                <w:lang w:eastAsia="zh-CN"/>
              </w:rPr>
              <w:t>4.67</w:t>
            </w:r>
          </w:p>
        </w:tc>
        <w:tc>
          <w:tcPr>
            <w:tcW w:w="1232" w:type="dxa"/>
            <w:gridSpan w:val="3"/>
            <w:vAlign w:val="center"/>
          </w:tcPr>
          <w:p w:rsidR="005C39BA" w:rsidRDefault="005C39BA">
            <w:pPr>
              <w:jc w:val="center"/>
              <w:rPr>
                <w:sz w:val="18"/>
                <w:szCs w:val="18"/>
              </w:rPr>
            </w:pPr>
          </w:p>
        </w:tc>
        <w:tc>
          <w:tcPr>
            <w:tcW w:w="1818" w:type="dxa"/>
            <w:gridSpan w:val="3"/>
            <w:vAlign w:val="center"/>
          </w:tcPr>
          <w:p w:rsidR="005C39BA" w:rsidRDefault="005C39BA">
            <w:pPr>
              <w:jc w:val="center"/>
              <w:rPr>
                <w:sz w:val="18"/>
                <w:szCs w:val="18"/>
                <w:lang w:eastAsia="zh-CN"/>
              </w:rPr>
            </w:pPr>
          </w:p>
        </w:tc>
        <w:tc>
          <w:tcPr>
            <w:tcW w:w="1167" w:type="dxa"/>
            <w:gridSpan w:val="3"/>
            <w:vAlign w:val="center"/>
          </w:tcPr>
          <w:p w:rsidR="005C39BA" w:rsidRDefault="005514BD">
            <w:pPr>
              <w:jc w:val="center"/>
              <w:rPr>
                <w:sz w:val="18"/>
                <w:szCs w:val="18"/>
                <w:lang w:eastAsia="zh-CN"/>
              </w:rPr>
            </w:pPr>
            <w:r>
              <w:rPr>
                <w:rFonts w:hint="eastAsia"/>
                <w:sz w:val="18"/>
                <w:szCs w:val="18"/>
                <w:lang w:eastAsia="zh-CN"/>
              </w:rPr>
              <w:t>4.67</w:t>
            </w:r>
          </w:p>
        </w:tc>
        <w:tc>
          <w:tcPr>
            <w:tcW w:w="1072" w:type="dxa"/>
            <w:gridSpan w:val="2"/>
            <w:vAlign w:val="center"/>
          </w:tcPr>
          <w:p w:rsidR="005C39BA" w:rsidRDefault="005514BD">
            <w:pPr>
              <w:jc w:val="center"/>
              <w:rPr>
                <w:sz w:val="18"/>
                <w:szCs w:val="18"/>
              </w:rPr>
            </w:pPr>
            <w:r>
              <w:rPr>
                <w:rFonts w:hint="eastAsia"/>
                <w:sz w:val="18"/>
                <w:szCs w:val="18"/>
                <w:lang w:eastAsia="zh-CN"/>
              </w:rPr>
              <w:t>0</w:t>
            </w:r>
          </w:p>
        </w:tc>
        <w:tc>
          <w:tcPr>
            <w:tcW w:w="1161" w:type="dxa"/>
            <w:vAlign w:val="center"/>
          </w:tcPr>
          <w:p w:rsidR="005C39BA" w:rsidRDefault="005C39BA">
            <w:pPr>
              <w:jc w:val="center"/>
              <w:rPr>
                <w:sz w:val="18"/>
                <w:szCs w:val="18"/>
              </w:rPr>
            </w:pPr>
          </w:p>
        </w:tc>
      </w:tr>
      <w:tr w:rsidR="005C39BA">
        <w:trPr>
          <w:cantSplit/>
          <w:trHeight w:val="350"/>
        </w:trPr>
        <w:tc>
          <w:tcPr>
            <w:tcW w:w="689" w:type="dxa"/>
            <w:vMerge/>
            <w:vAlign w:val="center"/>
          </w:tcPr>
          <w:p w:rsidR="005C39BA" w:rsidRDefault="005C39BA">
            <w:pPr>
              <w:jc w:val="center"/>
              <w:rPr>
                <w:sz w:val="18"/>
                <w:szCs w:val="18"/>
              </w:rPr>
            </w:pPr>
          </w:p>
        </w:tc>
        <w:tc>
          <w:tcPr>
            <w:tcW w:w="520" w:type="dxa"/>
            <w:vMerge/>
            <w:vAlign w:val="center"/>
          </w:tcPr>
          <w:p w:rsidR="005C39BA" w:rsidRDefault="005C39BA">
            <w:pPr>
              <w:jc w:val="center"/>
              <w:rPr>
                <w:sz w:val="18"/>
                <w:szCs w:val="18"/>
              </w:rPr>
            </w:pPr>
          </w:p>
        </w:tc>
        <w:tc>
          <w:tcPr>
            <w:tcW w:w="1064" w:type="dxa"/>
            <w:vAlign w:val="center"/>
          </w:tcPr>
          <w:p w:rsidR="005C39BA" w:rsidRDefault="005514BD">
            <w:pPr>
              <w:jc w:val="center"/>
              <w:rPr>
                <w:sz w:val="18"/>
                <w:szCs w:val="18"/>
              </w:rPr>
            </w:pPr>
            <w:r>
              <w:rPr>
                <w:rFonts w:hint="eastAsia"/>
                <w:sz w:val="18"/>
                <w:szCs w:val="18"/>
              </w:rPr>
              <w:t>COD</w:t>
            </w:r>
          </w:p>
        </w:tc>
        <w:tc>
          <w:tcPr>
            <w:tcW w:w="955" w:type="dxa"/>
            <w:vAlign w:val="center"/>
          </w:tcPr>
          <w:p w:rsidR="005C39BA" w:rsidRDefault="005C39BA">
            <w:pPr>
              <w:jc w:val="center"/>
              <w:rPr>
                <w:sz w:val="18"/>
                <w:szCs w:val="18"/>
              </w:rPr>
            </w:pPr>
          </w:p>
        </w:tc>
        <w:tc>
          <w:tcPr>
            <w:tcW w:w="1490" w:type="dxa"/>
            <w:gridSpan w:val="3"/>
            <w:vAlign w:val="center"/>
          </w:tcPr>
          <w:p w:rsidR="005C39BA" w:rsidRDefault="005514BD">
            <w:pPr>
              <w:jc w:val="center"/>
              <w:rPr>
                <w:sz w:val="18"/>
                <w:szCs w:val="18"/>
                <w:lang w:eastAsia="zh-CN"/>
              </w:rPr>
            </w:pPr>
            <w:r>
              <w:rPr>
                <w:rFonts w:hint="eastAsia"/>
                <w:sz w:val="18"/>
                <w:szCs w:val="18"/>
                <w:lang w:eastAsia="zh-CN"/>
              </w:rPr>
              <w:t>293</w:t>
            </w:r>
          </w:p>
        </w:tc>
        <w:tc>
          <w:tcPr>
            <w:tcW w:w="1231" w:type="dxa"/>
            <w:gridSpan w:val="3"/>
            <w:vAlign w:val="center"/>
          </w:tcPr>
          <w:p w:rsidR="005C39BA" w:rsidRDefault="005514BD">
            <w:pPr>
              <w:jc w:val="center"/>
              <w:rPr>
                <w:sz w:val="18"/>
                <w:szCs w:val="18"/>
                <w:lang w:eastAsia="zh-CN"/>
              </w:rPr>
            </w:pPr>
            <w:r>
              <w:rPr>
                <w:rFonts w:hint="eastAsia"/>
                <w:sz w:val="18"/>
                <w:szCs w:val="18"/>
                <w:lang w:eastAsia="zh-CN"/>
              </w:rPr>
              <w:t>500</w:t>
            </w:r>
          </w:p>
        </w:tc>
        <w:tc>
          <w:tcPr>
            <w:tcW w:w="1057" w:type="dxa"/>
            <w:gridSpan w:val="3"/>
            <w:vAlign w:val="center"/>
          </w:tcPr>
          <w:p w:rsidR="005C39BA" w:rsidRDefault="005514BD">
            <w:pPr>
              <w:jc w:val="center"/>
              <w:rPr>
                <w:sz w:val="18"/>
                <w:szCs w:val="18"/>
                <w:lang w:eastAsia="zh-CN"/>
              </w:rPr>
            </w:pPr>
            <w:r>
              <w:rPr>
                <w:rFonts w:hint="eastAsia"/>
                <w:sz w:val="18"/>
                <w:szCs w:val="18"/>
                <w:lang w:eastAsia="zh-CN"/>
              </w:rPr>
              <w:t>13.7</w:t>
            </w:r>
          </w:p>
        </w:tc>
        <w:tc>
          <w:tcPr>
            <w:tcW w:w="1059" w:type="dxa"/>
            <w:vAlign w:val="center"/>
          </w:tcPr>
          <w:p w:rsidR="005C39BA" w:rsidRDefault="005514BD">
            <w:pPr>
              <w:jc w:val="center"/>
              <w:rPr>
                <w:sz w:val="18"/>
                <w:szCs w:val="18"/>
                <w:lang w:eastAsia="zh-CN"/>
              </w:rPr>
            </w:pPr>
            <w:r>
              <w:rPr>
                <w:rFonts w:hint="eastAsia"/>
                <w:sz w:val="18"/>
                <w:szCs w:val="18"/>
                <w:lang w:eastAsia="zh-CN"/>
              </w:rPr>
              <w:t>0</w:t>
            </w:r>
          </w:p>
        </w:tc>
        <w:tc>
          <w:tcPr>
            <w:tcW w:w="1232" w:type="dxa"/>
            <w:gridSpan w:val="3"/>
            <w:vAlign w:val="center"/>
          </w:tcPr>
          <w:p w:rsidR="005C39BA" w:rsidRDefault="005514BD">
            <w:pPr>
              <w:jc w:val="center"/>
              <w:rPr>
                <w:sz w:val="18"/>
                <w:szCs w:val="18"/>
              </w:rPr>
            </w:pPr>
            <w:r>
              <w:rPr>
                <w:rFonts w:hint="eastAsia"/>
                <w:sz w:val="18"/>
                <w:szCs w:val="18"/>
                <w:lang w:eastAsia="zh-CN"/>
              </w:rPr>
              <w:t>13.7</w:t>
            </w:r>
          </w:p>
        </w:tc>
        <w:tc>
          <w:tcPr>
            <w:tcW w:w="1232" w:type="dxa"/>
            <w:gridSpan w:val="3"/>
            <w:vAlign w:val="center"/>
          </w:tcPr>
          <w:p w:rsidR="005C39BA" w:rsidRDefault="005C39BA">
            <w:pPr>
              <w:jc w:val="center"/>
              <w:rPr>
                <w:sz w:val="18"/>
                <w:szCs w:val="18"/>
              </w:rPr>
            </w:pPr>
          </w:p>
        </w:tc>
        <w:tc>
          <w:tcPr>
            <w:tcW w:w="1818" w:type="dxa"/>
            <w:gridSpan w:val="3"/>
            <w:vAlign w:val="center"/>
          </w:tcPr>
          <w:p w:rsidR="005C39BA" w:rsidRDefault="005C39BA">
            <w:pPr>
              <w:jc w:val="center"/>
              <w:rPr>
                <w:sz w:val="18"/>
                <w:szCs w:val="18"/>
                <w:lang w:eastAsia="zh-CN"/>
              </w:rPr>
            </w:pPr>
          </w:p>
        </w:tc>
        <w:tc>
          <w:tcPr>
            <w:tcW w:w="1167" w:type="dxa"/>
            <w:gridSpan w:val="3"/>
            <w:vAlign w:val="center"/>
          </w:tcPr>
          <w:p w:rsidR="005C39BA" w:rsidRDefault="005514BD">
            <w:pPr>
              <w:jc w:val="center"/>
              <w:rPr>
                <w:sz w:val="18"/>
                <w:szCs w:val="18"/>
                <w:lang w:eastAsia="zh-CN"/>
              </w:rPr>
            </w:pPr>
            <w:r>
              <w:rPr>
                <w:rFonts w:hint="eastAsia"/>
                <w:sz w:val="18"/>
                <w:szCs w:val="18"/>
                <w:lang w:eastAsia="zh-CN"/>
              </w:rPr>
              <w:t>2.34</w:t>
            </w:r>
          </w:p>
        </w:tc>
        <w:tc>
          <w:tcPr>
            <w:tcW w:w="1072" w:type="dxa"/>
            <w:gridSpan w:val="2"/>
            <w:vAlign w:val="center"/>
          </w:tcPr>
          <w:p w:rsidR="005C39BA" w:rsidRDefault="005514BD">
            <w:pPr>
              <w:jc w:val="center"/>
              <w:rPr>
                <w:sz w:val="18"/>
                <w:szCs w:val="18"/>
              </w:rPr>
            </w:pPr>
            <w:r>
              <w:rPr>
                <w:rFonts w:hint="eastAsia"/>
                <w:sz w:val="18"/>
                <w:szCs w:val="18"/>
                <w:lang w:eastAsia="zh-CN"/>
              </w:rPr>
              <w:t>11.36</w:t>
            </w:r>
          </w:p>
        </w:tc>
        <w:tc>
          <w:tcPr>
            <w:tcW w:w="1161" w:type="dxa"/>
            <w:vAlign w:val="center"/>
          </w:tcPr>
          <w:p w:rsidR="005C39BA" w:rsidRDefault="005C39BA">
            <w:pPr>
              <w:jc w:val="center"/>
              <w:rPr>
                <w:sz w:val="18"/>
                <w:szCs w:val="18"/>
              </w:rPr>
            </w:pPr>
          </w:p>
        </w:tc>
      </w:tr>
      <w:tr w:rsidR="005C39BA">
        <w:trPr>
          <w:cantSplit/>
          <w:trHeight w:val="411"/>
        </w:trPr>
        <w:tc>
          <w:tcPr>
            <w:tcW w:w="689" w:type="dxa"/>
            <w:vMerge/>
            <w:vAlign w:val="center"/>
          </w:tcPr>
          <w:p w:rsidR="005C39BA" w:rsidRDefault="005C39BA">
            <w:pPr>
              <w:jc w:val="center"/>
              <w:rPr>
                <w:sz w:val="18"/>
                <w:szCs w:val="18"/>
              </w:rPr>
            </w:pPr>
          </w:p>
        </w:tc>
        <w:tc>
          <w:tcPr>
            <w:tcW w:w="520" w:type="dxa"/>
            <w:vMerge/>
            <w:vAlign w:val="center"/>
          </w:tcPr>
          <w:p w:rsidR="005C39BA" w:rsidRDefault="005C39BA">
            <w:pPr>
              <w:jc w:val="center"/>
              <w:rPr>
                <w:sz w:val="18"/>
                <w:szCs w:val="18"/>
              </w:rPr>
            </w:pPr>
          </w:p>
        </w:tc>
        <w:tc>
          <w:tcPr>
            <w:tcW w:w="1064" w:type="dxa"/>
            <w:vAlign w:val="center"/>
          </w:tcPr>
          <w:p w:rsidR="005C39BA" w:rsidRDefault="005514BD">
            <w:pPr>
              <w:jc w:val="center"/>
              <w:rPr>
                <w:sz w:val="18"/>
                <w:szCs w:val="18"/>
              </w:rPr>
            </w:pPr>
            <w:proofErr w:type="spellStart"/>
            <w:r>
              <w:rPr>
                <w:rFonts w:hint="eastAsia"/>
                <w:sz w:val="18"/>
                <w:szCs w:val="18"/>
              </w:rPr>
              <w:t>氨氮</w:t>
            </w:r>
            <w:proofErr w:type="spellEnd"/>
          </w:p>
        </w:tc>
        <w:tc>
          <w:tcPr>
            <w:tcW w:w="955" w:type="dxa"/>
            <w:vAlign w:val="center"/>
          </w:tcPr>
          <w:p w:rsidR="005C39BA" w:rsidRDefault="005C39BA">
            <w:pPr>
              <w:jc w:val="center"/>
              <w:rPr>
                <w:sz w:val="18"/>
                <w:szCs w:val="18"/>
              </w:rPr>
            </w:pPr>
          </w:p>
        </w:tc>
        <w:tc>
          <w:tcPr>
            <w:tcW w:w="1490" w:type="dxa"/>
            <w:gridSpan w:val="3"/>
            <w:vAlign w:val="center"/>
          </w:tcPr>
          <w:p w:rsidR="005C39BA" w:rsidRDefault="005514BD">
            <w:pPr>
              <w:jc w:val="center"/>
              <w:rPr>
                <w:sz w:val="18"/>
                <w:szCs w:val="18"/>
                <w:lang w:eastAsia="zh-CN"/>
              </w:rPr>
            </w:pPr>
            <w:r>
              <w:rPr>
                <w:rFonts w:hint="eastAsia"/>
                <w:sz w:val="18"/>
                <w:szCs w:val="18"/>
                <w:lang w:eastAsia="zh-CN"/>
              </w:rPr>
              <w:t>7.3</w:t>
            </w:r>
          </w:p>
        </w:tc>
        <w:tc>
          <w:tcPr>
            <w:tcW w:w="1231" w:type="dxa"/>
            <w:gridSpan w:val="3"/>
            <w:vAlign w:val="center"/>
          </w:tcPr>
          <w:p w:rsidR="005C39BA" w:rsidRDefault="005514BD">
            <w:pPr>
              <w:jc w:val="center"/>
              <w:rPr>
                <w:sz w:val="18"/>
                <w:szCs w:val="18"/>
                <w:lang w:eastAsia="zh-CN"/>
              </w:rPr>
            </w:pPr>
            <w:r>
              <w:rPr>
                <w:rFonts w:hint="eastAsia"/>
                <w:sz w:val="18"/>
                <w:szCs w:val="18"/>
                <w:lang w:eastAsia="zh-CN"/>
              </w:rPr>
              <w:t>45</w:t>
            </w:r>
          </w:p>
        </w:tc>
        <w:tc>
          <w:tcPr>
            <w:tcW w:w="1057" w:type="dxa"/>
            <w:gridSpan w:val="3"/>
            <w:vAlign w:val="center"/>
          </w:tcPr>
          <w:p w:rsidR="005C39BA" w:rsidRDefault="005514BD">
            <w:pPr>
              <w:jc w:val="center"/>
              <w:rPr>
                <w:sz w:val="18"/>
                <w:szCs w:val="18"/>
                <w:lang w:eastAsia="zh-CN"/>
              </w:rPr>
            </w:pPr>
            <w:r>
              <w:rPr>
                <w:rFonts w:hint="eastAsia"/>
                <w:sz w:val="18"/>
                <w:szCs w:val="18"/>
                <w:lang w:eastAsia="zh-CN"/>
              </w:rPr>
              <w:t>0.34</w:t>
            </w:r>
          </w:p>
        </w:tc>
        <w:tc>
          <w:tcPr>
            <w:tcW w:w="1059" w:type="dxa"/>
            <w:vAlign w:val="center"/>
          </w:tcPr>
          <w:p w:rsidR="005C39BA" w:rsidRDefault="005514BD">
            <w:pPr>
              <w:jc w:val="center"/>
              <w:rPr>
                <w:sz w:val="18"/>
                <w:szCs w:val="18"/>
                <w:lang w:eastAsia="zh-CN"/>
              </w:rPr>
            </w:pPr>
            <w:r>
              <w:rPr>
                <w:rFonts w:hint="eastAsia"/>
                <w:sz w:val="18"/>
                <w:szCs w:val="18"/>
                <w:lang w:eastAsia="zh-CN"/>
              </w:rPr>
              <w:t>0</w:t>
            </w:r>
          </w:p>
        </w:tc>
        <w:tc>
          <w:tcPr>
            <w:tcW w:w="1232" w:type="dxa"/>
            <w:gridSpan w:val="3"/>
            <w:vAlign w:val="center"/>
          </w:tcPr>
          <w:p w:rsidR="005C39BA" w:rsidRDefault="005514BD">
            <w:pPr>
              <w:jc w:val="center"/>
              <w:rPr>
                <w:sz w:val="18"/>
                <w:szCs w:val="18"/>
              </w:rPr>
            </w:pPr>
            <w:r>
              <w:rPr>
                <w:rFonts w:hint="eastAsia"/>
                <w:sz w:val="18"/>
                <w:szCs w:val="18"/>
                <w:lang w:eastAsia="zh-CN"/>
              </w:rPr>
              <w:t>0.34</w:t>
            </w:r>
          </w:p>
        </w:tc>
        <w:tc>
          <w:tcPr>
            <w:tcW w:w="1232" w:type="dxa"/>
            <w:gridSpan w:val="3"/>
            <w:vAlign w:val="center"/>
          </w:tcPr>
          <w:p w:rsidR="005C39BA" w:rsidRDefault="005C39BA">
            <w:pPr>
              <w:jc w:val="center"/>
              <w:rPr>
                <w:sz w:val="18"/>
                <w:szCs w:val="18"/>
              </w:rPr>
            </w:pPr>
          </w:p>
        </w:tc>
        <w:tc>
          <w:tcPr>
            <w:tcW w:w="1818" w:type="dxa"/>
            <w:gridSpan w:val="3"/>
            <w:vAlign w:val="center"/>
          </w:tcPr>
          <w:p w:rsidR="005C39BA" w:rsidRDefault="005C39BA">
            <w:pPr>
              <w:jc w:val="center"/>
              <w:rPr>
                <w:sz w:val="18"/>
                <w:szCs w:val="18"/>
                <w:lang w:eastAsia="zh-CN"/>
              </w:rPr>
            </w:pPr>
          </w:p>
        </w:tc>
        <w:tc>
          <w:tcPr>
            <w:tcW w:w="1167" w:type="dxa"/>
            <w:gridSpan w:val="3"/>
            <w:vAlign w:val="center"/>
          </w:tcPr>
          <w:p w:rsidR="005C39BA" w:rsidRDefault="005514BD">
            <w:pPr>
              <w:jc w:val="center"/>
              <w:rPr>
                <w:sz w:val="18"/>
                <w:szCs w:val="18"/>
                <w:lang w:eastAsia="zh-CN"/>
              </w:rPr>
            </w:pPr>
            <w:r>
              <w:rPr>
                <w:rFonts w:hint="eastAsia"/>
                <w:sz w:val="18"/>
                <w:szCs w:val="18"/>
                <w:lang w:eastAsia="zh-CN"/>
              </w:rPr>
              <w:t>0.23</w:t>
            </w:r>
          </w:p>
        </w:tc>
        <w:tc>
          <w:tcPr>
            <w:tcW w:w="1072" w:type="dxa"/>
            <w:gridSpan w:val="2"/>
            <w:vAlign w:val="center"/>
          </w:tcPr>
          <w:p w:rsidR="005C39BA" w:rsidRDefault="005514BD">
            <w:pPr>
              <w:jc w:val="center"/>
              <w:rPr>
                <w:sz w:val="18"/>
                <w:szCs w:val="18"/>
              </w:rPr>
            </w:pPr>
            <w:r>
              <w:rPr>
                <w:rFonts w:hint="eastAsia"/>
                <w:sz w:val="18"/>
                <w:szCs w:val="18"/>
                <w:lang w:eastAsia="zh-CN"/>
              </w:rPr>
              <w:t>0.11</w:t>
            </w:r>
          </w:p>
        </w:tc>
        <w:tc>
          <w:tcPr>
            <w:tcW w:w="1161" w:type="dxa"/>
            <w:vAlign w:val="center"/>
          </w:tcPr>
          <w:p w:rsidR="005C39BA" w:rsidRDefault="005C39BA">
            <w:pPr>
              <w:jc w:val="center"/>
              <w:rPr>
                <w:sz w:val="18"/>
                <w:szCs w:val="18"/>
              </w:rPr>
            </w:pPr>
          </w:p>
        </w:tc>
      </w:tr>
      <w:tr w:rsidR="005C39BA">
        <w:trPr>
          <w:cantSplit/>
          <w:trHeight w:val="350"/>
        </w:trPr>
        <w:tc>
          <w:tcPr>
            <w:tcW w:w="689" w:type="dxa"/>
            <w:vMerge/>
            <w:vAlign w:val="center"/>
          </w:tcPr>
          <w:p w:rsidR="005C39BA" w:rsidRDefault="005C39BA">
            <w:pPr>
              <w:jc w:val="center"/>
              <w:rPr>
                <w:sz w:val="18"/>
                <w:szCs w:val="18"/>
              </w:rPr>
            </w:pPr>
          </w:p>
        </w:tc>
        <w:tc>
          <w:tcPr>
            <w:tcW w:w="520" w:type="dxa"/>
            <w:vMerge w:val="restart"/>
            <w:vAlign w:val="center"/>
          </w:tcPr>
          <w:p w:rsidR="005C39BA" w:rsidRDefault="005514BD">
            <w:pPr>
              <w:jc w:val="center"/>
              <w:rPr>
                <w:sz w:val="18"/>
                <w:szCs w:val="18"/>
              </w:rPr>
            </w:pPr>
            <w:proofErr w:type="spellStart"/>
            <w:r>
              <w:rPr>
                <w:rFonts w:hint="eastAsia"/>
                <w:sz w:val="18"/>
                <w:szCs w:val="18"/>
              </w:rPr>
              <w:t>废气</w:t>
            </w:r>
            <w:proofErr w:type="spellEnd"/>
          </w:p>
        </w:tc>
        <w:tc>
          <w:tcPr>
            <w:tcW w:w="1064" w:type="dxa"/>
            <w:vAlign w:val="center"/>
          </w:tcPr>
          <w:p w:rsidR="005C39BA" w:rsidRDefault="005514BD">
            <w:pPr>
              <w:jc w:val="center"/>
              <w:rPr>
                <w:sz w:val="18"/>
                <w:szCs w:val="18"/>
              </w:rPr>
            </w:pPr>
            <w:proofErr w:type="spellStart"/>
            <w:r>
              <w:rPr>
                <w:rFonts w:hint="eastAsia"/>
                <w:sz w:val="18"/>
                <w:szCs w:val="18"/>
              </w:rPr>
              <w:t>废气量</w:t>
            </w:r>
            <w:proofErr w:type="spellEnd"/>
          </w:p>
        </w:tc>
        <w:tc>
          <w:tcPr>
            <w:tcW w:w="955" w:type="dxa"/>
            <w:vAlign w:val="center"/>
          </w:tcPr>
          <w:p w:rsidR="005C39BA" w:rsidRDefault="005C39BA">
            <w:pPr>
              <w:jc w:val="center"/>
              <w:rPr>
                <w:sz w:val="18"/>
                <w:szCs w:val="18"/>
              </w:rPr>
            </w:pPr>
          </w:p>
        </w:tc>
        <w:tc>
          <w:tcPr>
            <w:tcW w:w="1490" w:type="dxa"/>
            <w:gridSpan w:val="3"/>
            <w:vAlign w:val="center"/>
          </w:tcPr>
          <w:p w:rsidR="005C39BA" w:rsidRDefault="005C39BA">
            <w:pPr>
              <w:jc w:val="center"/>
              <w:rPr>
                <w:sz w:val="18"/>
                <w:szCs w:val="18"/>
              </w:rPr>
            </w:pPr>
          </w:p>
        </w:tc>
        <w:tc>
          <w:tcPr>
            <w:tcW w:w="1231" w:type="dxa"/>
            <w:gridSpan w:val="3"/>
            <w:vAlign w:val="center"/>
          </w:tcPr>
          <w:p w:rsidR="005C39BA" w:rsidRDefault="005C39BA">
            <w:pPr>
              <w:jc w:val="center"/>
              <w:rPr>
                <w:sz w:val="18"/>
                <w:szCs w:val="18"/>
              </w:rPr>
            </w:pPr>
          </w:p>
        </w:tc>
        <w:tc>
          <w:tcPr>
            <w:tcW w:w="1057" w:type="dxa"/>
            <w:gridSpan w:val="3"/>
            <w:vAlign w:val="center"/>
          </w:tcPr>
          <w:p w:rsidR="005C39BA" w:rsidRDefault="005C39BA">
            <w:pPr>
              <w:jc w:val="center"/>
              <w:rPr>
                <w:sz w:val="18"/>
                <w:szCs w:val="18"/>
              </w:rPr>
            </w:pPr>
          </w:p>
        </w:tc>
        <w:tc>
          <w:tcPr>
            <w:tcW w:w="1059" w:type="dxa"/>
            <w:vAlign w:val="center"/>
          </w:tcPr>
          <w:p w:rsidR="005C39BA" w:rsidRDefault="005C39BA">
            <w:pPr>
              <w:jc w:val="center"/>
              <w:rPr>
                <w:sz w:val="18"/>
                <w:szCs w:val="18"/>
              </w:rPr>
            </w:pPr>
          </w:p>
        </w:tc>
        <w:tc>
          <w:tcPr>
            <w:tcW w:w="1232" w:type="dxa"/>
            <w:gridSpan w:val="3"/>
            <w:vAlign w:val="center"/>
          </w:tcPr>
          <w:p w:rsidR="005C39BA" w:rsidRDefault="005C39BA">
            <w:pPr>
              <w:jc w:val="center"/>
              <w:rPr>
                <w:sz w:val="18"/>
                <w:szCs w:val="18"/>
              </w:rPr>
            </w:pPr>
          </w:p>
        </w:tc>
        <w:tc>
          <w:tcPr>
            <w:tcW w:w="1232" w:type="dxa"/>
            <w:gridSpan w:val="3"/>
            <w:vAlign w:val="center"/>
          </w:tcPr>
          <w:p w:rsidR="005C39BA" w:rsidRDefault="005C39BA">
            <w:pPr>
              <w:jc w:val="center"/>
              <w:rPr>
                <w:sz w:val="18"/>
                <w:szCs w:val="18"/>
              </w:rPr>
            </w:pPr>
          </w:p>
        </w:tc>
        <w:tc>
          <w:tcPr>
            <w:tcW w:w="1818" w:type="dxa"/>
            <w:gridSpan w:val="3"/>
            <w:vAlign w:val="center"/>
          </w:tcPr>
          <w:p w:rsidR="005C39BA" w:rsidRDefault="005C39BA">
            <w:pPr>
              <w:jc w:val="center"/>
              <w:rPr>
                <w:sz w:val="18"/>
                <w:szCs w:val="18"/>
              </w:rPr>
            </w:pPr>
          </w:p>
        </w:tc>
        <w:tc>
          <w:tcPr>
            <w:tcW w:w="1167" w:type="dxa"/>
            <w:gridSpan w:val="3"/>
            <w:vAlign w:val="center"/>
          </w:tcPr>
          <w:p w:rsidR="005C39BA" w:rsidRDefault="005C39BA">
            <w:pPr>
              <w:jc w:val="center"/>
              <w:rPr>
                <w:sz w:val="18"/>
                <w:szCs w:val="18"/>
              </w:rPr>
            </w:pPr>
          </w:p>
        </w:tc>
        <w:tc>
          <w:tcPr>
            <w:tcW w:w="1072" w:type="dxa"/>
            <w:gridSpan w:val="2"/>
            <w:vAlign w:val="center"/>
          </w:tcPr>
          <w:p w:rsidR="005C39BA" w:rsidRDefault="005C39BA">
            <w:pPr>
              <w:jc w:val="center"/>
              <w:rPr>
                <w:sz w:val="18"/>
                <w:szCs w:val="18"/>
              </w:rPr>
            </w:pPr>
          </w:p>
        </w:tc>
        <w:tc>
          <w:tcPr>
            <w:tcW w:w="1161" w:type="dxa"/>
            <w:vAlign w:val="center"/>
          </w:tcPr>
          <w:p w:rsidR="005C39BA" w:rsidRDefault="005C39BA">
            <w:pPr>
              <w:jc w:val="center"/>
              <w:rPr>
                <w:sz w:val="18"/>
                <w:szCs w:val="18"/>
              </w:rPr>
            </w:pPr>
          </w:p>
        </w:tc>
      </w:tr>
      <w:tr w:rsidR="005C39BA">
        <w:trPr>
          <w:cantSplit/>
          <w:trHeight w:val="350"/>
        </w:trPr>
        <w:tc>
          <w:tcPr>
            <w:tcW w:w="689" w:type="dxa"/>
            <w:vMerge/>
            <w:vAlign w:val="center"/>
          </w:tcPr>
          <w:p w:rsidR="005C39BA" w:rsidRDefault="005C39BA">
            <w:pPr>
              <w:jc w:val="center"/>
              <w:rPr>
                <w:sz w:val="18"/>
                <w:szCs w:val="18"/>
              </w:rPr>
            </w:pPr>
          </w:p>
        </w:tc>
        <w:tc>
          <w:tcPr>
            <w:tcW w:w="520" w:type="dxa"/>
            <w:vMerge/>
            <w:vAlign w:val="center"/>
          </w:tcPr>
          <w:p w:rsidR="005C39BA" w:rsidRDefault="005C39BA">
            <w:pPr>
              <w:jc w:val="center"/>
              <w:rPr>
                <w:sz w:val="18"/>
                <w:szCs w:val="18"/>
              </w:rPr>
            </w:pPr>
          </w:p>
        </w:tc>
        <w:tc>
          <w:tcPr>
            <w:tcW w:w="1064" w:type="dxa"/>
            <w:vAlign w:val="center"/>
          </w:tcPr>
          <w:p w:rsidR="005C39BA" w:rsidRDefault="005514BD">
            <w:pPr>
              <w:jc w:val="center"/>
              <w:rPr>
                <w:sz w:val="18"/>
                <w:szCs w:val="18"/>
              </w:rPr>
            </w:pPr>
            <w:r>
              <w:rPr>
                <w:rFonts w:hint="eastAsia"/>
                <w:sz w:val="18"/>
                <w:szCs w:val="18"/>
              </w:rPr>
              <w:t>SO</w:t>
            </w:r>
            <w:r>
              <w:rPr>
                <w:rFonts w:hint="eastAsia"/>
                <w:sz w:val="18"/>
                <w:szCs w:val="18"/>
                <w:vertAlign w:val="subscript"/>
              </w:rPr>
              <w:t>2</w:t>
            </w:r>
          </w:p>
        </w:tc>
        <w:tc>
          <w:tcPr>
            <w:tcW w:w="955" w:type="dxa"/>
            <w:vAlign w:val="center"/>
          </w:tcPr>
          <w:p w:rsidR="005C39BA" w:rsidRDefault="005C39BA">
            <w:pPr>
              <w:jc w:val="center"/>
              <w:rPr>
                <w:sz w:val="18"/>
                <w:szCs w:val="18"/>
              </w:rPr>
            </w:pPr>
          </w:p>
        </w:tc>
        <w:tc>
          <w:tcPr>
            <w:tcW w:w="1490" w:type="dxa"/>
            <w:gridSpan w:val="3"/>
            <w:vAlign w:val="center"/>
          </w:tcPr>
          <w:p w:rsidR="005C39BA" w:rsidRDefault="005C39BA">
            <w:pPr>
              <w:jc w:val="center"/>
              <w:rPr>
                <w:sz w:val="18"/>
                <w:szCs w:val="18"/>
              </w:rPr>
            </w:pPr>
          </w:p>
        </w:tc>
        <w:tc>
          <w:tcPr>
            <w:tcW w:w="1231" w:type="dxa"/>
            <w:gridSpan w:val="3"/>
            <w:vAlign w:val="center"/>
          </w:tcPr>
          <w:p w:rsidR="005C39BA" w:rsidRDefault="005C39BA">
            <w:pPr>
              <w:jc w:val="center"/>
              <w:rPr>
                <w:sz w:val="18"/>
                <w:szCs w:val="18"/>
              </w:rPr>
            </w:pPr>
          </w:p>
        </w:tc>
        <w:tc>
          <w:tcPr>
            <w:tcW w:w="1057" w:type="dxa"/>
            <w:gridSpan w:val="3"/>
            <w:vAlign w:val="center"/>
          </w:tcPr>
          <w:p w:rsidR="005C39BA" w:rsidRDefault="005C39BA">
            <w:pPr>
              <w:jc w:val="center"/>
              <w:rPr>
                <w:sz w:val="18"/>
                <w:szCs w:val="18"/>
              </w:rPr>
            </w:pPr>
          </w:p>
        </w:tc>
        <w:tc>
          <w:tcPr>
            <w:tcW w:w="1059" w:type="dxa"/>
            <w:vAlign w:val="center"/>
          </w:tcPr>
          <w:p w:rsidR="005C39BA" w:rsidRDefault="005C39BA">
            <w:pPr>
              <w:jc w:val="center"/>
              <w:rPr>
                <w:sz w:val="18"/>
                <w:szCs w:val="18"/>
              </w:rPr>
            </w:pPr>
          </w:p>
        </w:tc>
        <w:tc>
          <w:tcPr>
            <w:tcW w:w="1232" w:type="dxa"/>
            <w:gridSpan w:val="3"/>
            <w:vAlign w:val="center"/>
          </w:tcPr>
          <w:p w:rsidR="005C39BA" w:rsidRDefault="005C39BA">
            <w:pPr>
              <w:jc w:val="center"/>
              <w:rPr>
                <w:sz w:val="18"/>
                <w:szCs w:val="18"/>
              </w:rPr>
            </w:pPr>
          </w:p>
        </w:tc>
        <w:tc>
          <w:tcPr>
            <w:tcW w:w="1232" w:type="dxa"/>
            <w:gridSpan w:val="3"/>
            <w:vAlign w:val="center"/>
          </w:tcPr>
          <w:p w:rsidR="005C39BA" w:rsidRDefault="005C39BA">
            <w:pPr>
              <w:jc w:val="center"/>
              <w:rPr>
                <w:sz w:val="18"/>
                <w:szCs w:val="18"/>
              </w:rPr>
            </w:pPr>
          </w:p>
        </w:tc>
        <w:tc>
          <w:tcPr>
            <w:tcW w:w="1818" w:type="dxa"/>
            <w:gridSpan w:val="3"/>
            <w:vAlign w:val="center"/>
          </w:tcPr>
          <w:p w:rsidR="005C39BA" w:rsidRDefault="005C39BA">
            <w:pPr>
              <w:jc w:val="center"/>
              <w:rPr>
                <w:sz w:val="18"/>
                <w:szCs w:val="18"/>
              </w:rPr>
            </w:pPr>
          </w:p>
        </w:tc>
        <w:tc>
          <w:tcPr>
            <w:tcW w:w="1167" w:type="dxa"/>
            <w:gridSpan w:val="3"/>
            <w:vAlign w:val="center"/>
          </w:tcPr>
          <w:p w:rsidR="005C39BA" w:rsidRDefault="005C39BA">
            <w:pPr>
              <w:jc w:val="center"/>
              <w:rPr>
                <w:sz w:val="18"/>
                <w:szCs w:val="18"/>
              </w:rPr>
            </w:pPr>
          </w:p>
        </w:tc>
        <w:tc>
          <w:tcPr>
            <w:tcW w:w="1072" w:type="dxa"/>
            <w:gridSpan w:val="2"/>
            <w:vAlign w:val="center"/>
          </w:tcPr>
          <w:p w:rsidR="005C39BA" w:rsidRDefault="005C39BA">
            <w:pPr>
              <w:jc w:val="center"/>
              <w:rPr>
                <w:sz w:val="18"/>
                <w:szCs w:val="18"/>
              </w:rPr>
            </w:pPr>
          </w:p>
        </w:tc>
        <w:tc>
          <w:tcPr>
            <w:tcW w:w="1161" w:type="dxa"/>
            <w:vAlign w:val="center"/>
          </w:tcPr>
          <w:p w:rsidR="005C39BA" w:rsidRDefault="005C39BA">
            <w:pPr>
              <w:jc w:val="center"/>
              <w:rPr>
                <w:sz w:val="18"/>
                <w:szCs w:val="18"/>
              </w:rPr>
            </w:pPr>
          </w:p>
        </w:tc>
      </w:tr>
      <w:tr w:rsidR="005C39BA">
        <w:trPr>
          <w:cantSplit/>
          <w:trHeight w:val="383"/>
        </w:trPr>
        <w:tc>
          <w:tcPr>
            <w:tcW w:w="689" w:type="dxa"/>
            <w:vMerge/>
            <w:vAlign w:val="center"/>
          </w:tcPr>
          <w:p w:rsidR="005C39BA" w:rsidRDefault="005C39BA">
            <w:pPr>
              <w:jc w:val="center"/>
              <w:rPr>
                <w:sz w:val="18"/>
                <w:szCs w:val="18"/>
              </w:rPr>
            </w:pPr>
          </w:p>
        </w:tc>
        <w:tc>
          <w:tcPr>
            <w:tcW w:w="520" w:type="dxa"/>
            <w:vMerge/>
            <w:vAlign w:val="center"/>
          </w:tcPr>
          <w:p w:rsidR="005C39BA" w:rsidRDefault="005C39BA">
            <w:pPr>
              <w:jc w:val="center"/>
              <w:rPr>
                <w:sz w:val="18"/>
                <w:szCs w:val="18"/>
              </w:rPr>
            </w:pPr>
          </w:p>
        </w:tc>
        <w:tc>
          <w:tcPr>
            <w:tcW w:w="1064" w:type="dxa"/>
            <w:vAlign w:val="center"/>
          </w:tcPr>
          <w:p w:rsidR="005C39BA" w:rsidRDefault="005514BD">
            <w:pPr>
              <w:jc w:val="center"/>
              <w:rPr>
                <w:sz w:val="18"/>
                <w:szCs w:val="18"/>
              </w:rPr>
            </w:pPr>
            <w:proofErr w:type="spellStart"/>
            <w:r>
              <w:rPr>
                <w:rFonts w:hint="eastAsia"/>
                <w:sz w:val="18"/>
                <w:szCs w:val="18"/>
              </w:rPr>
              <w:t>NOx</w:t>
            </w:r>
            <w:proofErr w:type="spellEnd"/>
          </w:p>
        </w:tc>
        <w:tc>
          <w:tcPr>
            <w:tcW w:w="955" w:type="dxa"/>
            <w:vAlign w:val="center"/>
          </w:tcPr>
          <w:p w:rsidR="005C39BA" w:rsidRDefault="005C39BA">
            <w:pPr>
              <w:jc w:val="center"/>
              <w:rPr>
                <w:sz w:val="18"/>
                <w:szCs w:val="18"/>
              </w:rPr>
            </w:pPr>
          </w:p>
        </w:tc>
        <w:tc>
          <w:tcPr>
            <w:tcW w:w="1490" w:type="dxa"/>
            <w:gridSpan w:val="3"/>
            <w:vAlign w:val="center"/>
          </w:tcPr>
          <w:p w:rsidR="005C39BA" w:rsidRDefault="005C39BA">
            <w:pPr>
              <w:jc w:val="center"/>
              <w:rPr>
                <w:sz w:val="18"/>
                <w:szCs w:val="18"/>
              </w:rPr>
            </w:pPr>
          </w:p>
        </w:tc>
        <w:tc>
          <w:tcPr>
            <w:tcW w:w="1231" w:type="dxa"/>
            <w:gridSpan w:val="3"/>
            <w:vAlign w:val="center"/>
          </w:tcPr>
          <w:p w:rsidR="005C39BA" w:rsidRDefault="005C39BA">
            <w:pPr>
              <w:jc w:val="center"/>
              <w:rPr>
                <w:sz w:val="18"/>
                <w:szCs w:val="18"/>
              </w:rPr>
            </w:pPr>
          </w:p>
        </w:tc>
        <w:tc>
          <w:tcPr>
            <w:tcW w:w="1057" w:type="dxa"/>
            <w:gridSpan w:val="3"/>
            <w:vAlign w:val="center"/>
          </w:tcPr>
          <w:p w:rsidR="005C39BA" w:rsidRDefault="005C39BA">
            <w:pPr>
              <w:jc w:val="center"/>
              <w:rPr>
                <w:sz w:val="18"/>
                <w:szCs w:val="18"/>
              </w:rPr>
            </w:pPr>
          </w:p>
        </w:tc>
        <w:tc>
          <w:tcPr>
            <w:tcW w:w="1059" w:type="dxa"/>
            <w:vAlign w:val="center"/>
          </w:tcPr>
          <w:p w:rsidR="005C39BA" w:rsidRDefault="005C39BA">
            <w:pPr>
              <w:jc w:val="center"/>
              <w:rPr>
                <w:sz w:val="18"/>
                <w:szCs w:val="18"/>
              </w:rPr>
            </w:pPr>
          </w:p>
        </w:tc>
        <w:tc>
          <w:tcPr>
            <w:tcW w:w="1232" w:type="dxa"/>
            <w:gridSpan w:val="3"/>
            <w:vAlign w:val="center"/>
          </w:tcPr>
          <w:p w:rsidR="005C39BA" w:rsidRDefault="005C39BA">
            <w:pPr>
              <w:jc w:val="center"/>
              <w:rPr>
                <w:sz w:val="18"/>
                <w:szCs w:val="18"/>
              </w:rPr>
            </w:pPr>
          </w:p>
        </w:tc>
        <w:tc>
          <w:tcPr>
            <w:tcW w:w="1232" w:type="dxa"/>
            <w:gridSpan w:val="3"/>
            <w:vAlign w:val="center"/>
          </w:tcPr>
          <w:p w:rsidR="005C39BA" w:rsidRDefault="005C39BA">
            <w:pPr>
              <w:jc w:val="center"/>
              <w:rPr>
                <w:sz w:val="18"/>
                <w:szCs w:val="18"/>
              </w:rPr>
            </w:pPr>
          </w:p>
        </w:tc>
        <w:tc>
          <w:tcPr>
            <w:tcW w:w="1818" w:type="dxa"/>
            <w:gridSpan w:val="3"/>
            <w:vAlign w:val="center"/>
          </w:tcPr>
          <w:p w:rsidR="005C39BA" w:rsidRDefault="005C39BA">
            <w:pPr>
              <w:jc w:val="center"/>
              <w:rPr>
                <w:sz w:val="18"/>
                <w:szCs w:val="18"/>
              </w:rPr>
            </w:pPr>
          </w:p>
        </w:tc>
        <w:tc>
          <w:tcPr>
            <w:tcW w:w="1167" w:type="dxa"/>
            <w:gridSpan w:val="3"/>
            <w:vAlign w:val="center"/>
          </w:tcPr>
          <w:p w:rsidR="005C39BA" w:rsidRDefault="005C39BA">
            <w:pPr>
              <w:jc w:val="center"/>
              <w:rPr>
                <w:sz w:val="18"/>
                <w:szCs w:val="18"/>
              </w:rPr>
            </w:pPr>
          </w:p>
        </w:tc>
        <w:tc>
          <w:tcPr>
            <w:tcW w:w="1072" w:type="dxa"/>
            <w:gridSpan w:val="2"/>
            <w:vAlign w:val="center"/>
          </w:tcPr>
          <w:p w:rsidR="005C39BA" w:rsidRDefault="005C39BA">
            <w:pPr>
              <w:jc w:val="center"/>
              <w:rPr>
                <w:sz w:val="18"/>
                <w:szCs w:val="18"/>
              </w:rPr>
            </w:pPr>
          </w:p>
        </w:tc>
        <w:tc>
          <w:tcPr>
            <w:tcW w:w="1161" w:type="dxa"/>
            <w:vAlign w:val="center"/>
          </w:tcPr>
          <w:p w:rsidR="005C39BA" w:rsidRDefault="005C39BA">
            <w:pPr>
              <w:jc w:val="center"/>
              <w:rPr>
                <w:sz w:val="18"/>
                <w:szCs w:val="18"/>
              </w:rPr>
            </w:pPr>
          </w:p>
        </w:tc>
      </w:tr>
    </w:tbl>
    <w:p w:rsidR="005C39BA" w:rsidRDefault="005514BD">
      <w:pPr>
        <w:rPr>
          <w:sz w:val="24"/>
        </w:rPr>
      </w:pPr>
      <w:r>
        <w:rPr>
          <w:rFonts w:hint="eastAsia"/>
          <w:sz w:val="18"/>
          <w:szCs w:val="18"/>
        </w:rPr>
        <w:t>注：1、排放增减量：（+）表示增加，（-）表示减少。  2、</w:t>
      </w:r>
      <w:r>
        <w:rPr>
          <w:rFonts w:hint="eastAsia"/>
          <w:spacing w:val="-8"/>
          <w:sz w:val="18"/>
          <w:szCs w:val="18"/>
        </w:rPr>
        <w:t>（12）=</w:t>
      </w:r>
      <w:r>
        <w:rPr>
          <w:rFonts w:hint="eastAsia"/>
          <w:spacing w:val="-20"/>
          <w:sz w:val="18"/>
          <w:szCs w:val="18"/>
        </w:rPr>
        <w:t>（6）-（8）-（11），（9）=（4）-（5）-（8）-（11）+（1）。</w:t>
      </w:r>
      <w:r>
        <w:rPr>
          <w:rFonts w:hint="eastAsia"/>
          <w:sz w:val="18"/>
          <w:szCs w:val="18"/>
        </w:rPr>
        <w:t>3、计量单位：废水排放量——万吨／年；废气排放量——万标立方米／年；工业固体废物排放量——万吨／年；水污染物排放浓度——毫克／升；大气污染物排放浓度——毫克／立方米；水污染物排放量——吨／年；大气污染物排放量——吨／年；3、（3）为污水厂允许排放浓度。4、全厂实际排放总量(9)为通过城市污水厂排入外环境量。</w:t>
      </w:r>
    </w:p>
    <w:p w:rsidR="005C39BA" w:rsidRDefault="005C39BA">
      <w:pPr>
        <w:pStyle w:val="20"/>
        <w:ind w:leftChars="0" w:left="0" w:firstLineChars="0" w:firstLine="0"/>
        <w:sectPr w:rsidR="005C39BA">
          <w:headerReference w:type="default" r:id="rId17"/>
          <w:footerReference w:type="default" r:id="rId18"/>
          <w:pgSz w:w="16838" w:h="11906" w:orient="landscape"/>
          <w:pgMar w:top="1191" w:right="1191" w:bottom="1247" w:left="1247" w:header="851" w:footer="992" w:gutter="0"/>
          <w:cols w:space="720"/>
          <w:docGrid w:linePitch="312"/>
        </w:sectPr>
      </w:pPr>
    </w:p>
    <w:p w:rsidR="005C39BA" w:rsidRDefault="00257244">
      <w:bookmarkStart w:id="5" w:name="_Toc342550074"/>
      <w:bookmarkStart w:id="6" w:name="_Toc32660"/>
      <w:r>
        <w:rPr>
          <w:noProof/>
          <w:lang w:eastAsia="zh-CN"/>
        </w:rPr>
        <w:lastRenderedPageBreak/>
        <w:drawing>
          <wp:inline distT="0" distB="0" distL="0" distR="0">
            <wp:extent cx="5629087" cy="8511436"/>
            <wp:effectExtent l="19050" t="0" r="0" b="0"/>
            <wp:docPr id="9" name="图片 8"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9" cstate="print"/>
                    <a:stretch>
                      <a:fillRect/>
                    </a:stretch>
                  </pic:blipFill>
                  <pic:spPr>
                    <a:xfrm>
                      <a:off x="0" y="0"/>
                      <a:ext cx="5630772" cy="8513983"/>
                    </a:xfrm>
                    <a:prstGeom prst="rect">
                      <a:avLst/>
                    </a:prstGeom>
                  </pic:spPr>
                </pic:pic>
              </a:graphicData>
            </a:graphic>
          </wp:inline>
        </w:drawing>
      </w:r>
      <w:r>
        <w:rPr>
          <w:noProof/>
          <w:lang w:eastAsia="zh-CN"/>
        </w:rPr>
        <w:lastRenderedPageBreak/>
        <w:drawing>
          <wp:inline distT="0" distB="0" distL="0" distR="0">
            <wp:extent cx="5516676" cy="7954028"/>
            <wp:effectExtent l="19050" t="0" r="7824" b="0"/>
            <wp:docPr id="14" name="图片 13"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20" cstate="print"/>
                    <a:stretch>
                      <a:fillRect/>
                    </a:stretch>
                  </pic:blipFill>
                  <pic:spPr>
                    <a:xfrm>
                      <a:off x="0" y="0"/>
                      <a:ext cx="5517567" cy="7955312"/>
                    </a:xfrm>
                    <a:prstGeom prst="rect">
                      <a:avLst/>
                    </a:prstGeom>
                  </pic:spPr>
                </pic:pic>
              </a:graphicData>
            </a:graphic>
          </wp:inline>
        </w:drawing>
      </w:r>
    </w:p>
    <w:p w:rsidR="005C39BA" w:rsidRDefault="00257244" w:rsidP="00257244">
      <w:pPr>
        <w:pStyle w:val="20"/>
        <w:ind w:leftChars="63" w:left="139" w:firstLineChars="0" w:firstLine="0"/>
      </w:pPr>
      <w:r>
        <w:rPr>
          <w:noProof/>
          <w:snapToGrid/>
          <w:lang w:eastAsia="zh-CN"/>
        </w:rPr>
        <w:lastRenderedPageBreak/>
        <w:drawing>
          <wp:inline distT="0" distB="0" distL="0" distR="0">
            <wp:extent cx="5764274" cy="8311020"/>
            <wp:effectExtent l="19050" t="0" r="7876" b="0"/>
            <wp:docPr id="15" name="图片 14"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21" cstate="print"/>
                    <a:stretch>
                      <a:fillRect/>
                    </a:stretch>
                  </pic:blipFill>
                  <pic:spPr>
                    <a:xfrm>
                      <a:off x="0" y="0"/>
                      <a:ext cx="5765205" cy="8312362"/>
                    </a:xfrm>
                    <a:prstGeom prst="rect">
                      <a:avLst/>
                    </a:prstGeom>
                  </pic:spPr>
                </pic:pic>
              </a:graphicData>
            </a:graphic>
          </wp:inline>
        </w:drawing>
      </w:r>
    </w:p>
    <w:p w:rsidR="005C39BA" w:rsidRDefault="00257244">
      <w:pPr>
        <w:jc w:val="center"/>
        <w:sectPr w:rsidR="005C39BA">
          <w:headerReference w:type="default" r:id="rId22"/>
          <w:footerReference w:type="default" r:id="rId23"/>
          <w:headerReference w:type="first" r:id="rId24"/>
          <w:footerReference w:type="first" r:id="rId25"/>
          <w:pgSz w:w="11849" w:h="16781"/>
          <w:pgMar w:top="1417" w:right="1134" w:bottom="1134" w:left="1417" w:header="720" w:footer="720" w:gutter="0"/>
          <w:cols w:space="720"/>
          <w:titlePg/>
          <w:docGrid w:linePitch="316"/>
        </w:sectPr>
      </w:pPr>
      <w:r>
        <w:rPr>
          <w:noProof/>
          <w:lang w:eastAsia="zh-CN"/>
        </w:rPr>
        <w:lastRenderedPageBreak/>
        <w:drawing>
          <wp:inline distT="0" distB="0" distL="0" distR="0">
            <wp:extent cx="5521659" cy="8039602"/>
            <wp:effectExtent l="19050" t="0" r="2841" b="0"/>
            <wp:docPr id="16" name="图片 15"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26" cstate="print"/>
                    <a:stretch>
                      <a:fillRect/>
                    </a:stretch>
                  </pic:blipFill>
                  <pic:spPr>
                    <a:xfrm>
                      <a:off x="0" y="0"/>
                      <a:ext cx="5521415" cy="8039247"/>
                    </a:xfrm>
                    <a:prstGeom prst="rect">
                      <a:avLst/>
                    </a:prstGeom>
                  </pic:spPr>
                </pic:pic>
              </a:graphicData>
            </a:graphic>
          </wp:inline>
        </w:drawing>
      </w:r>
    </w:p>
    <w:p w:rsidR="005C39BA" w:rsidRDefault="005514BD">
      <w:pPr>
        <w:adjustRightInd w:val="0"/>
        <w:snapToGrid w:val="0"/>
        <w:spacing w:line="360" w:lineRule="auto"/>
        <w:outlineLvl w:val="0"/>
        <w:rPr>
          <w:b/>
          <w:kern w:val="28"/>
          <w:sz w:val="28"/>
          <w:szCs w:val="28"/>
        </w:rPr>
      </w:pPr>
      <w:bookmarkStart w:id="7" w:name="_Toc1608"/>
      <w:r>
        <w:rPr>
          <w:rFonts w:hint="eastAsia"/>
          <w:b/>
          <w:kern w:val="28"/>
          <w:sz w:val="28"/>
          <w:szCs w:val="28"/>
        </w:rPr>
        <w:lastRenderedPageBreak/>
        <w:t xml:space="preserve">附件2  </w:t>
      </w:r>
      <w:proofErr w:type="spellStart"/>
      <w:r>
        <w:rPr>
          <w:rFonts w:hint="eastAsia"/>
          <w:b/>
          <w:kern w:val="28"/>
          <w:sz w:val="28"/>
          <w:szCs w:val="28"/>
        </w:rPr>
        <w:t>环境影响报告表的审批意见</w:t>
      </w:r>
      <w:bookmarkEnd w:id="7"/>
      <w:proofErr w:type="spellEnd"/>
    </w:p>
    <w:p w:rsidR="005C39BA" w:rsidRDefault="005C39BA">
      <w:pPr>
        <w:jc w:val="center"/>
        <w:rPr>
          <w:b/>
          <w:kern w:val="28"/>
          <w:sz w:val="28"/>
          <w:szCs w:val="28"/>
        </w:rPr>
      </w:pPr>
    </w:p>
    <w:p w:rsidR="005C39BA" w:rsidRDefault="00257244">
      <w:pPr>
        <w:jc w:val="center"/>
        <w:sectPr w:rsidR="005C39BA">
          <w:pgSz w:w="11849" w:h="16781"/>
          <w:pgMar w:top="1417" w:right="1134" w:bottom="1134" w:left="1417" w:header="720" w:footer="720" w:gutter="0"/>
          <w:cols w:space="720"/>
          <w:titlePg/>
          <w:docGrid w:linePitch="320"/>
        </w:sectPr>
      </w:pPr>
      <w:r>
        <w:rPr>
          <w:noProof/>
          <w:lang w:eastAsia="zh-CN"/>
        </w:rPr>
        <w:drawing>
          <wp:inline distT="0" distB="0" distL="0" distR="0">
            <wp:extent cx="5904230" cy="8395970"/>
            <wp:effectExtent l="19050" t="0" r="1270" b="0"/>
            <wp:docPr id="17" name="图片 16"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27" cstate="print"/>
                    <a:stretch>
                      <a:fillRect/>
                    </a:stretch>
                  </pic:blipFill>
                  <pic:spPr>
                    <a:xfrm>
                      <a:off x="0" y="0"/>
                      <a:ext cx="5904230" cy="8395970"/>
                    </a:xfrm>
                    <a:prstGeom prst="rect">
                      <a:avLst/>
                    </a:prstGeom>
                  </pic:spPr>
                </pic:pic>
              </a:graphicData>
            </a:graphic>
          </wp:inline>
        </w:drawing>
      </w:r>
      <w:r w:rsidR="00574DD4">
        <w:rPr>
          <w:noProof/>
          <w:lang w:eastAsia="zh-CN"/>
        </w:rPr>
        <w:lastRenderedPageBreak/>
        <w:drawing>
          <wp:inline distT="0" distB="0" distL="0" distR="0">
            <wp:extent cx="5904230" cy="8274050"/>
            <wp:effectExtent l="19050" t="0" r="1270" b="0"/>
            <wp:docPr id="2" name="图片 1" descr="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jpg"/>
                    <pic:cNvPicPr/>
                  </pic:nvPicPr>
                  <pic:blipFill>
                    <a:blip r:embed="rId28" cstate="print"/>
                    <a:stretch>
                      <a:fillRect/>
                    </a:stretch>
                  </pic:blipFill>
                  <pic:spPr>
                    <a:xfrm>
                      <a:off x="0" y="0"/>
                      <a:ext cx="5904230" cy="8274050"/>
                    </a:xfrm>
                    <a:prstGeom prst="rect">
                      <a:avLst/>
                    </a:prstGeom>
                  </pic:spPr>
                </pic:pic>
              </a:graphicData>
            </a:graphic>
          </wp:inline>
        </w:drawing>
      </w:r>
    </w:p>
    <w:p w:rsidR="005C39BA" w:rsidRDefault="005514BD">
      <w:pPr>
        <w:outlineLvl w:val="0"/>
        <w:rPr>
          <w:b/>
          <w:kern w:val="28"/>
          <w:sz w:val="28"/>
          <w:szCs w:val="28"/>
        </w:rPr>
      </w:pPr>
      <w:bookmarkStart w:id="8" w:name="_Toc22156"/>
      <w:r>
        <w:rPr>
          <w:b/>
          <w:kern w:val="28"/>
          <w:sz w:val="28"/>
          <w:szCs w:val="28"/>
        </w:rPr>
        <w:lastRenderedPageBreak/>
        <w:t>附件</w:t>
      </w:r>
      <w:r>
        <w:rPr>
          <w:rFonts w:hint="eastAsia"/>
          <w:b/>
          <w:kern w:val="28"/>
          <w:sz w:val="28"/>
          <w:szCs w:val="28"/>
        </w:rPr>
        <w:t>3</w:t>
      </w:r>
      <w:r>
        <w:rPr>
          <w:b/>
          <w:kern w:val="28"/>
          <w:sz w:val="28"/>
          <w:szCs w:val="28"/>
        </w:rPr>
        <w:t xml:space="preserve">  </w:t>
      </w:r>
      <w:proofErr w:type="spellStart"/>
      <w:r>
        <w:rPr>
          <w:rFonts w:hint="eastAsia"/>
          <w:b/>
          <w:kern w:val="28"/>
          <w:sz w:val="28"/>
          <w:szCs w:val="28"/>
        </w:rPr>
        <w:t>化粪池防渗设计说明</w:t>
      </w:r>
      <w:bookmarkEnd w:id="8"/>
      <w:proofErr w:type="spellEnd"/>
    </w:p>
    <w:p w:rsidR="005C39BA" w:rsidRDefault="005C39BA">
      <w:pPr>
        <w:rPr>
          <w:b/>
          <w:kern w:val="28"/>
          <w:sz w:val="28"/>
          <w:szCs w:val="28"/>
        </w:rPr>
      </w:pPr>
    </w:p>
    <w:p w:rsidR="005C39BA" w:rsidRDefault="005C39BA">
      <w:pPr>
        <w:rPr>
          <w:b/>
          <w:kern w:val="28"/>
          <w:sz w:val="32"/>
          <w:szCs w:val="32"/>
        </w:rPr>
      </w:pPr>
    </w:p>
    <w:p w:rsidR="005C39BA" w:rsidRDefault="005514BD">
      <w:pPr>
        <w:jc w:val="center"/>
        <w:rPr>
          <w:sz w:val="30"/>
          <w:szCs w:val="30"/>
          <w:lang w:eastAsia="zh-CN"/>
        </w:rPr>
      </w:pPr>
      <w:r>
        <w:rPr>
          <w:rFonts w:hint="eastAsia"/>
          <w:sz w:val="30"/>
          <w:szCs w:val="30"/>
          <w:lang w:eastAsia="zh-CN"/>
        </w:rPr>
        <w:t>说明</w:t>
      </w:r>
    </w:p>
    <w:p w:rsidR="005C39BA" w:rsidRDefault="005514BD">
      <w:pPr>
        <w:autoSpaceDE/>
        <w:autoSpaceDN/>
        <w:ind w:firstLineChars="200" w:firstLine="560"/>
        <w:rPr>
          <w:sz w:val="28"/>
          <w:szCs w:val="28"/>
          <w:lang w:eastAsia="zh-CN"/>
        </w:rPr>
      </w:pPr>
      <w:proofErr w:type="spellStart"/>
      <w:r>
        <w:rPr>
          <w:rFonts w:hint="eastAsia"/>
          <w:sz w:val="28"/>
          <w:szCs w:val="28"/>
        </w:rPr>
        <w:t>丹桂轩·连丰花园建设项目</w:t>
      </w:r>
      <w:proofErr w:type="spellEnd"/>
      <w:r>
        <w:rPr>
          <w:rFonts w:hint="eastAsia"/>
          <w:sz w:val="28"/>
          <w:szCs w:val="28"/>
          <w:lang w:eastAsia="zh-CN"/>
        </w:rPr>
        <w:t>化粪池做法严格按照（图集：L03S002）施工，抗渗的具体做法见（化粪池说明）为：池壁内外表面及池底均刷防水砂浆（1:2水泥砂浆内掺占水泥重量5%的防水剂）抹面，厚20，阴角处摸45度斜面，厚50.</w:t>
      </w:r>
    </w:p>
    <w:p w:rsidR="005C39BA" w:rsidRDefault="005C39BA">
      <w:pPr>
        <w:rPr>
          <w:sz w:val="28"/>
          <w:szCs w:val="28"/>
          <w:lang w:eastAsia="zh-CN"/>
        </w:rPr>
      </w:pPr>
    </w:p>
    <w:p w:rsidR="005C39BA" w:rsidRDefault="005514BD">
      <w:pPr>
        <w:rPr>
          <w:sz w:val="28"/>
          <w:szCs w:val="28"/>
          <w:lang w:eastAsia="zh-CN"/>
        </w:rPr>
      </w:pPr>
      <w:r>
        <w:rPr>
          <w:rFonts w:hint="eastAsia"/>
          <w:sz w:val="28"/>
          <w:szCs w:val="28"/>
          <w:lang w:eastAsia="zh-CN"/>
        </w:rPr>
        <w:t xml:space="preserve">                                      </w:t>
      </w:r>
      <w:proofErr w:type="spellStart"/>
      <w:r>
        <w:rPr>
          <w:rFonts w:hint="eastAsia"/>
          <w:sz w:val="28"/>
          <w:szCs w:val="28"/>
        </w:rPr>
        <w:t>丹桂轩·连丰花园</w:t>
      </w:r>
      <w:proofErr w:type="spellEnd"/>
      <w:r>
        <w:rPr>
          <w:rFonts w:hint="eastAsia"/>
          <w:sz w:val="28"/>
          <w:szCs w:val="28"/>
          <w:lang w:eastAsia="zh-CN"/>
        </w:rPr>
        <w:t>项目部</w:t>
      </w:r>
    </w:p>
    <w:p w:rsidR="005C39BA" w:rsidRDefault="005514BD">
      <w:r>
        <w:rPr>
          <w:rFonts w:hint="eastAsia"/>
          <w:sz w:val="28"/>
          <w:szCs w:val="28"/>
          <w:lang w:eastAsia="zh-CN"/>
        </w:rPr>
        <w:t xml:space="preserve">                                        2018年2月28日</w:t>
      </w:r>
      <w:bookmarkEnd w:id="5"/>
      <w:bookmarkEnd w:id="6"/>
    </w:p>
    <w:sectPr w:rsidR="005C39BA" w:rsidSect="005C39BA">
      <w:pgSz w:w="11906" w:h="16838"/>
      <w:pgMar w:top="1191" w:right="1247" w:bottom="1247" w:left="1191" w:header="851" w:footer="9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19CB" w:rsidRDefault="00EA19CB" w:rsidP="005C39BA">
      <w:r>
        <w:separator/>
      </w:r>
    </w:p>
  </w:endnote>
  <w:endnote w:type="continuationSeparator" w:id="0">
    <w:p w:rsidR="00EA19CB" w:rsidRDefault="00EA19CB" w:rsidP="005C39B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00" w:usb3="00000000" w:csb0="00040000" w:csb1="00000000"/>
  </w:font>
  <w:font w:name="华文仿宋">
    <w:altName w:val="仿宋"/>
    <w:charset w:val="86"/>
    <w:family w:val="auto"/>
    <w:pitch w:val="default"/>
    <w:sig w:usb0="00000000" w:usb1="00000000" w:usb2="00000000" w:usb3="00000000" w:csb0="0004009F" w:csb1="DFD70000"/>
  </w:font>
  <w:font w:name="Courier New">
    <w:panose1 w:val="02070309020205020404"/>
    <w:charset w:val="00"/>
    <w:family w:val="modern"/>
    <w:pitch w:val="fixed"/>
    <w:sig w:usb0="E0002AFF" w:usb1="C0007843" w:usb2="00000009" w:usb3="00000000" w:csb0="000001FF" w:csb1="00000000"/>
  </w:font>
  <w:font w:name="TimesNewRoman">
    <w:altName w:val="Times New Roman"/>
    <w:charset w:val="00"/>
    <w:family w:val="roman"/>
    <w:pitch w:val="default"/>
    <w:sig w:usb0="00000000" w:usb1="00000000" w:usb2="00000010" w:usb3="00000000" w:csb0="00040001" w:csb1="00000000"/>
  </w:font>
  <w:font w:name="隶书">
    <w:altName w:val="微软雅黑"/>
    <w:charset w:val="86"/>
    <w:family w:val="modern"/>
    <w:pitch w:val="default"/>
    <w:sig w:usb0="00000000" w:usb1="00000000" w:usb2="00000010" w:usb3="00000000" w:csb0="00040000" w:csb1="00000000"/>
  </w:font>
  <w:font w:name="楷体_GB2312">
    <w:altName w:val="楷体"/>
    <w:charset w:val="86"/>
    <w:family w:val="modern"/>
    <w:pitch w:val="default"/>
    <w:sig w:usb0="00000000" w:usb1="00000000" w:usb2="00000000" w:usb3="00000000" w:csb0="00040000" w:csb1="00000000"/>
  </w:font>
  <w:font w:name="华文新魏">
    <w:altName w:val="宋体"/>
    <w:charset w:val="86"/>
    <w:family w:val="auto"/>
    <w:pitch w:val="default"/>
    <w:sig w:usb0="00000000" w:usb1="00000000" w:usb2="0000000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9BA" w:rsidRDefault="00443BB5">
    <w:pPr>
      <w:pStyle w:val="a8"/>
      <w:pBdr>
        <w:top w:val="single" w:sz="4" w:space="1" w:color="auto"/>
        <w:left w:val="none" w:sz="0" w:space="4" w:color="auto"/>
        <w:bottom w:val="none" w:sz="0" w:space="1" w:color="auto"/>
        <w:right w:val="none" w:sz="0" w:space="4" w:color="auto"/>
      </w:pBdr>
      <w:rPr>
        <w:color w:val="FF0000"/>
        <w:sz w:val="21"/>
        <w:szCs w:val="21"/>
      </w:rPr>
    </w:pPr>
    <w:r w:rsidRPr="00443BB5">
      <w:rPr>
        <w:sz w:val="21"/>
      </w:rPr>
      <w:pict>
        <v:shapetype id="_x0000_t202" coordsize="21600,21600" o:spt="202" path="m,l,21600r21600,l21600,xe">
          <v:stroke joinstyle="miter"/>
          <v:path gradientshapeok="t" o:connecttype="rect"/>
        </v:shapetype>
        <v:shape id="文本框 2054" o:spid="_x0000_s1026" type="#_x0000_t202" style="position:absolute;margin-left:0;margin-top:-.35pt;width:2in;height:2in;z-index:251662336;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OQzUsfWAAAABgEAAA8AAAAAAAAAAQAgAAAAIgAAAGRycy9kb3ducmV2LnhtbFBLAQIUABQA&#10;AAAIAIdO4kCouvLIuQEAAFgDAAAOAAAAAAAAAAEAIAAAACUBAABkcnMvZTJvRG9jLnhtbFBLBQYA&#10;AAAABgAGAFkBAABQBQAAAAA=&#10;" filled="f" stroked="f" strokeweight="1pt">
          <v:textbox style="mso-fit-shape-to-text:t" inset="0,0,0,0">
            <w:txbxContent>
              <w:p w:rsidR="005C39BA" w:rsidRDefault="00443BB5">
                <w:pPr>
                  <w:pStyle w:val="a8"/>
                  <w:jc w:val="center"/>
                  <w:rPr>
                    <w:rStyle w:val="ab"/>
                    <w:sz w:val="21"/>
                    <w:szCs w:val="21"/>
                  </w:rPr>
                </w:pPr>
                <w:r>
                  <w:rPr>
                    <w:sz w:val="21"/>
                    <w:szCs w:val="21"/>
                  </w:rPr>
                  <w:fldChar w:fldCharType="begin"/>
                </w:r>
                <w:r w:rsidR="005514BD">
                  <w:rPr>
                    <w:rStyle w:val="ab"/>
                    <w:sz w:val="21"/>
                    <w:szCs w:val="21"/>
                  </w:rPr>
                  <w:instrText xml:space="preserve">PAGE  </w:instrText>
                </w:r>
                <w:r>
                  <w:rPr>
                    <w:sz w:val="21"/>
                    <w:szCs w:val="21"/>
                  </w:rPr>
                  <w:fldChar w:fldCharType="separate"/>
                </w:r>
                <w:r w:rsidR="00574DD4">
                  <w:rPr>
                    <w:rStyle w:val="ab"/>
                    <w:noProof/>
                    <w:sz w:val="21"/>
                    <w:szCs w:val="21"/>
                  </w:rPr>
                  <w:t>6</w:t>
                </w:r>
                <w:r>
                  <w:rPr>
                    <w:sz w:val="21"/>
                    <w:szCs w:val="21"/>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9BA" w:rsidRDefault="00443BB5">
    <w:pPr>
      <w:pStyle w:val="a8"/>
      <w:pBdr>
        <w:top w:val="single" w:sz="4" w:space="1" w:color="auto"/>
        <w:left w:val="none" w:sz="0" w:space="4" w:color="auto"/>
        <w:bottom w:val="none" w:sz="0" w:space="1" w:color="auto"/>
        <w:right w:val="none" w:sz="0" w:space="4" w:color="auto"/>
      </w:pBdr>
      <w:rPr>
        <w:sz w:val="21"/>
        <w:szCs w:val="21"/>
      </w:rPr>
    </w:pPr>
    <w:r w:rsidRPr="00443BB5">
      <w:rPr>
        <w:sz w:val="21"/>
      </w:rPr>
      <w:pict>
        <v:shapetype id="_x0000_t202" coordsize="21600,21600" o:spt="202" path="m,l,21600r21600,l21600,xe">
          <v:stroke joinstyle="miter"/>
          <v:path gradientshapeok="t" o:connecttype="rect"/>
        </v:shapetype>
        <v:shape id="文本框 2055" o:spid="_x0000_s3077" type="#_x0000_t202" style="position:absolute;margin-left:0;margin-top:-.35pt;width:2in;height:2in;z-index:251751424;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OQzUsfWAAAABgEAAA8AAAAAAAAAAQAgAAAAIgAAAGRycy9kb3ducmV2LnhtbFBLAQIUABQA&#10;AAAIAIdO4kD4K8lguQEAAFoDAAAOAAAAAAAAAAEAIAAAACUBAABkcnMvZTJvRG9jLnhtbFBLBQYA&#10;AAAABgAGAFkBAABQBQAAAAA=&#10;" filled="f" stroked="f" strokeweight="1pt">
          <v:textbox style="mso-fit-shape-to-text:t" inset="0,0,0,0">
            <w:txbxContent>
              <w:p w:rsidR="005C39BA" w:rsidRDefault="00443BB5">
                <w:pPr>
                  <w:pStyle w:val="a8"/>
                  <w:jc w:val="center"/>
                  <w:rPr>
                    <w:rStyle w:val="ab"/>
                    <w:sz w:val="21"/>
                    <w:szCs w:val="21"/>
                  </w:rPr>
                </w:pPr>
                <w:r>
                  <w:rPr>
                    <w:sz w:val="21"/>
                    <w:szCs w:val="21"/>
                  </w:rPr>
                  <w:fldChar w:fldCharType="begin"/>
                </w:r>
                <w:r w:rsidR="005514BD">
                  <w:rPr>
                    <w:rStyle w:val="ab"/>
                    <w:sz w:val="21"/>
                    <w:szCs w:val="21"/>
                  </w:rPr>
                  <w:instrText xml:space="preserve">PAGE  </w:instrText>
                </w:r>
                <w:r>
                  <w:rPr>
                    <w:sz w:val="21"/>
                    <w:szCs w:val="21"/>
                  </w:rPr>
                  <w:fldChar w:fldCharType="separate"/>
                </w:r>
                <w:r w:rsidR="00574DD4">
                  <w:rPr>
                    <w:rStyle w:val="ab"/>
                    <w:noProof/>
                    <w:sz w:val="21"/>
                    <w:szCs w:val="21"/>
                  </w:rPr>
                  <w:t>21</w:t>
                </w:r>
                <w:r>
                  <w:rPr>
                    <w:sz w:val="21"/>
                    <w:szCs w:val="21"/>
                  </w:rP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9BA" w:rsidRDefault="00443BB5">
    <w:pPr>
      <w:pStyle w:val="a8"/>
      <w:pBdr>
        <w:top w:val="single" w:sz="4" w:space="1" w:color="auto"/>
        <w:left w:val="none" w:sz="0" w:space="4" w:color="auto"/>
        <w:bottom w:val="none" w:sz="0" w:space="1" w:color="auto"/>
        <w:right w:val="none" w:sz="0" w:space="4" w:color="auto"/>
      </w:pBdr>
      <w:rPr>
        <w:sz w:val="21"/>
        <w:szCs w:val="21"/>
      </w:rPr>
    </w:pPr>
    <w:r w:rsidRPr="00443BB5">
      <w:rPr>
        <w:sz w:val="21"/>
      </w:rPr>
      <w:pict>
        <v:shapetype id="_x0000_t202" coordsize="21600,21600" o:spt="202" path="m,l,21600r21600,l21600,xe">
          <v:stroke joinstyle="miter"/>
          <v:path gradientshapeok="t" o:connecttype="rect"/>
        </v:shapetype>
        <v:shape id="文本框 2056" o:spid="_x0000_s3076" type="#_x0000_t202" style="position:absolute;margin-left:0;margin-top:-.35pt;width:2in;height:2in;z-index:251776000;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5DNSx9YAAAAGAQAADwAAAAAAAAABACAAAAAiAAAAZHJzL2Rvd25yZXYueG1sUEsBAhQAFAAA&#10;AAgAh07iQIx5r0W4AQAAWQMAAA4AAAAAAAAAAQAgAAAAJQEAAGRycy9lMm9Eb2MueG1sUEsFBgAA&#10;AAAGAAYAWQEAAE8FAAAAAA==&#10;" filled="f" stroked="f" strokeweight="1pt">
          <v:textbox style="mso-fit-shape-to-text:t" inset="0,0,0,0">
            <w:txbxContent>
              <w:p w:rsidR="005C39BA" w:rsidRDefault="00443BB5">
                <w:pPr>
                  <w:pStyle w:val="a8"/>
                  <w:jc w:val="center"/>
                  <w:rPr>
                    <w:rStyle w:val="ab"/>
                    <w:sz w:val="21"/>
                    <w:szCs w:val="21"/>
                  </w:rPr>
                </w:pPr>
                <w:r>
                  <w:rPr>
                    <w:sz w:val="21"/>
                    <w:szCs w:val="21"/>
                  </w:rPr>
                  <w:fldChar w:fldCharType="begin"/>
                </w:r>
                <w:r w:rsidR="005514BD">
                  <w:rPr>
                    <w:rStyle w:val="ab"/>
                    <w:sz w:val="21"/>
                    <w:szCs w:val="21"/>
                  </w:rPr>
                  <w:instrText xml:space="preserve">PAGE  </w:instrText>
                </w:r>
                <w:r>
                  <w:rPr>
                    <w:sz w:val="21"/>
                    <w:szCs w:val="21"/>
                  </w:rPr>
                  <w:fldChar w:fldCharType="separate"/>
                </w:r>
                <w:r w:rsidR="00574DD4">
                  <w:rPr>
                    <w:rStyle w:val="ab"/>
                    <w:noProof/>
                    <w:sz w:val="21"/>
                    <w:szCs w:val="21"/>
                  </w:rPr>
                  <w:t>22</w:t>
                </w:r>
                <w:r>
                  <w:rPr>
                    <w:sz w:val="21"/>
                    <w:szCs w:val="21"/>
                  </w:rP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9BA" w:rsidRDefault="00443BB5">
    <w:pPr>
      <w:pStyle w:val="a8"/>
    </w:pPr>
    <w:r w:rsidRPr="00443BB5">
      <w:rPr>
        <w:sz w:val="15"/>
      </w:rPr>
      <w:pict>
        <v:shapetype id="_x0000_t202" coordsize="21600,21600" o:spt="202" path="m,l,21600r21600,l21600,xe">
          <v:stroke joinstyle="miter"/>
          <v:path gradientshapeok="t" o:connecttype="rect"/>
        </v:shapetype>
        <v:shape id="文本框 84" o:spid="_x0000_s3073" type="#_x0000_t202" style="position:absolute;margin-left:0;margin-top:0;width:2in;height:2in;z-index:251887616;mso-wrap-style:none;mso-position-horizontal:center;mso-position-horizontal-relative:margin"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DOqXm5&#10;zwAAAAUBAAAPAAAAAAAAAAEAIAAAACIAAABkcnMvZG93bnJldi54bWxQSwECFAAUAAAACACHTuJA&#10;d6gY87gBAABVAwAADgAAAAAAAAABACAAAAAeAQAAZHJzL2Uyb0RvYy54bWxQSwUGAAAAAAYABgBZ&#10;AQAASAUAAAAA&#10;" filled="f" stroked="f">
          <v:textbox style="mso-fit-shape-to-text:t" inset="0,0,0,0">
            <w:txbxContent>
              <w:p w:rsidR="005C39BA" w:rsidRDefault="00443BB5">
                <w:pPr>
                  <w:snapToGrid w:val="0"/>
                  <w:rPr>
                    <w:sz w:val="18"/>
                  </w:rPr>
                </w:pPr>
                <w:r>
                  <w:rPr>
                    <w:rFonts w:hint="eastAsia"/>
                    <w:sz w:val="18"/>
                  </w:rPr>
                  <w:fldChar w:fldCharType="begin"/>
                </w:r>
                <w:r w:rsidR="005514BD">
                  <w:rPr>
                    <w:rFonts w:hint="eastAsia"/>
                    <w:sz w:val="18"/>
                  </w:rPr>
                  <w:instrText xml:space="preserve"> PAGE  \* MERGEFORMAT </w:instrText>
                </w:r>
                <w:r>
                  <w:rPr>
                    <w:rFonts w:hint="eastAsia"/>
                    <w:sz w:val="18"/>
                  </w:rPr>
                  <w:fldChar w:fldCharType="separate"/>
                </w:r>
                <w:r w:rsidR="00574DD4" w:rsidRPr="00574DD4">
                  <w:rPr>
                    <w:noProof/>
                  </w:rPr>
                  <w:t>29</w:t>
                </w:r>
                <w:r>
                  <w:rPr>
                    <w:rFonts w:hint="eastAsia"/>
                    <w:sz w:val="18"/>
                  </w:rP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9BA" w:rsidRDefault="00443BB5">
    <w:pPr>
      <w:pStyle w:val="a8"/>
    </w:pPr>
    <w:r>
      <w:pict>
        <v:shapetype id="_x0000_t202" coordsize="21600,21600" o:spt="202" path="m,l,21600r21600,l21600,xe">
          <v:stroke joinstyle="miter"/>
          <v:path gradientshapeok="t" o:connecttype="rect"/>
        </v:shapetype>
        <v:shape id="文本框 83" o:spid="_x0000_s3075" type="#_x0000_t202" style="position:absolute;margin-left:0;margin-top:0;width:2in;height:2in;z-index:251886592;mso-wrap-style:none;mso-position-horizontal:center;mso-position-horizontal-relative:margin"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M6pebnP&#10;AAAABQEAAA8AAAAAAAAAAQAgAAAAIgAAAGRycy9kb3ducmV2LnhtbFBLAQIUABQAAAAIAIdO4kBT&#10;QczNtwEAAFUDAAAOAAAAAAAAAAEAIAAAAB4BAABkcnMvZTJvRG9jLnhtbFBLBQYAAAAABgAGAFkB&#10;AABHBQAAAAA=&#10;" filled="f" stroked="f">
          <v:textbox style="mso-fit-shape-to-text:t" inset="0,0,0,0">
            <w:txbxContent>
              <w:p w:rsidR="005C39BA" w:rsidRDefault="00443BB5">
                <w:pPr>
                  <w:snapToGrid w:val="0"/>
                  <w:rPr>
                    <w:sz w:val="18"/>
                  </w:rPr>
                </w:pPr>
                <w:r>
                  <w:rPr>
                    <w:rFonts w:hint="eastAsia"/>
                    <w:sz w:val="18"/>
                  </w:rPr>
                  <w:fldChar w:fldCharType="begin"/>
                </w:r>
                <w:r w:rsidR="005514BD">
                  <w:rPr>
                    <w:rFonts w:hint="eastAsia"/>
                    <w:sz w:val="18"/>
                  </w:rPr>
                  <w:instrText xml:space="preserve"> PAGE  \* MERGEFORMAT </w:instrText>
                </w:r>
                <w:r>
                  <w:rPr>
                    <w:rFonts w:hint="eastAsia"/>
                    <w:sz w:val="18"/>
                  </w:rPr>
                  <w:fldChar w:fldCharType="separate"/>
                </w:r>
                <w:r w:rsidR="00574DD4" w:rsidRPr="00574DD4">
                  <w:rPr>
                    <w:noProof/>
                  </w:rPr>
                  <w:t>27</w:t>
                </w:r>
                <w:r>
                  <w:rPr>
                    <w:rFonts w:hint="eastAsia"/>
                    <w:sz w:val="18"/>
                  </w:rPr>
                  <w:fldChar w:fldCharType="end"/>
                </w:r>
              </w:p>
            </w:txbxContent>
          </v:textbox>
          <w10:wrap anchorx="margin"/>
        </v:shape>
      </w:pict>
    </w:r>
    <w:r>
      <w:pict>
        <v:shape id="文本框 92" o:spid="_x0000_s3074" type="#_x0000_t202" style="position:absolute;margin-left:0;margin-top:0;width:2in;height:2in;z-index:251885568;mso-wrap-style:none;mso-position-horizontal:center;mso-position-horizontal-relative:margin"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DOqXm5&#10;zwAAAAUBAAAPAAAAAAAAAAEAIAAAACIAAABkcnMvZG93bnJldi54bWxQSwECFAAUAAAACACHTuJA&#10;PqgkTrgBAABVAwAADgAAAAAAAAABACAAAAAeAQAAZHJzL2Uyb0RvYy54bWxQSwUGAAAAAAYABgBZ&#10;AQAASAUAAAAA&#10;" filled="f" stroked="f">
          <v:textbox style="mso-fit-shape-to-text:t" inset="0,0,0,0">
            <w:txbxContent>
              <w:p w:rsidR="005C39BA" w:rsidRDefault="00443BB5">
                <w:pPr>
                  <w:snapToGrid w:val="0"/>
                  <w:rPr>
                    <w:sz w:val="18"/>
                  </w:rPr>
                </w:pPr>
                <w:r>
                  <w:rPr>
                    <w:rFonts w:hint="eastAsia"/>
                    <w:sz w:val="18"/>
                  </w:rPr>
                  <w:fldChar w:fldCharType="begin"/>
                </w:r>
                <w:r w:rsidR="005514BD">
                  <w:rPr>
                    <w:rFonts w:hint="eastAsia"/>
                    <w:sz w:val="18"/>
                  </w:rPr>
                  <w:instrText xml:space="preserve"> PAGE  \* MERGEFORMAT </w:instrText>
                </w:r>
                <w:r>
                  <w:rPr>
                    <w:rFonts w:hint="eastAsia"/>
                    <w:sz w:val="18"/>
                  </w:rPr>
                  <w:fldChar w:fldCharType="separate"/>
                </w:r>
                <w:r w:rsidR="00574DD4" w:rsidRPr="00574DD4">
                  <w:rPr>
                    <w:noProof/>
                  </w:rPr>
                  <w:t>27</w:t>
                </w:r>
                <w:r>
                  <w:rPr>
                    <w:rFonts w:hint="eastAsia"/>
                    <w:sz w:val="18"/>
                  </w:rPr>
                  <w:fldChar w:fldCharType="end"/>
                </w:r>
              </w:p>
              <w:p w:rsidR="005C39BA" w:rsidRDefault="005C39BA"/>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19CB" w:rsidRDefault="00EA19CB" w:rsidP="005C39BA">
      <w:r>
        <w:separator/>
      </w:r>
    </w:p>
  </w:footnote>
  <w:footnote w:type="continuationSeparator" w:id="0">
    <w:p w:rsidR="00EA19CB" w:rsidRDefault="00EA19CB" w:rsidP="005C39B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9BA" w:rsidRDefault="005514BD">
    <w:pPr>
      <w:pStyle w:val="a9"/>
      <w:rPr>
        <w:szCs w:val="18"/>
      </w:rPr>
    </w:pPr>
    <w:r>
      <w:rPr>
        <w:rFonts w:hint="eastAsia"/>
        <w:sz w:val="18"/>
        <w:szCs w:val="18"/>
        <w:lang w:eastAsia="zh-CN"/>
      </w:rPr>
      <w:t>丹桂轩·连丰花园建设项目项目</w:t>
    </w:r>
    <w:proofErr w:type="spellStart"/>
    <w:r>
      <w:rPr>
        <w:sz w:val="18"/>
        <w:szCs w:val="18"/>
      </w:rPr>
      <w:t>竣工环境保护验收监测</w:t>
    </w:r>
    <w:r>
      <w:rPr>
        <w:rFonts w:hint="eastAsia"/>
        <w:sz w:val="18"/>
        <w:szCs w:val="18"/>
      </w:rPr>
      <w:t>（调查）</w:t>
    </w:r>
    <w:r>
      <w:rPr>
        <w:sz w:val="18"/>
        <w:szCs w:val="18"/>
      </w:rPr>
      <w:t>报告</w:t>
    </w:r>
    <w:r>
      <w:rPr>
        <w:rFonts w:hint="eastAsia"/>
        <w:sz w:val="18"/>
        <w:szCs w:val="18"/>
      </w:rPr>
      <w:t>表</w:t>
    </w:r>
    <w:proofErr w:type="spellEnd"/>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9BA" w:rsidRDefault="005514BD">
    <w:pPr>
      <w:pStyle w:val="a9"/>
      <w:rPr>
        <w:rFonts w:eastAsia="华文新魏"/>
      </w:rPr>
    </w:pPr>
    <w:r>
      <w:rPr>
        <w:rFonts w:hint="eastAsia"/>
        <w:lang w:eastAsia="zh-CN"/>
      </w:rPr>
      <w:t>丹桂轩·连丰花园建设项目项目</w:t>
    </w:r>
    <w:proofErr w:type="spellStart"/>
    <w:r>
      <w:t>竣工环境保护验收监测</w:t>
    </w:r>
    <w:r>
      <w:rPr>
        <w:rFonts w:hint="eastAsia"/>
      </w:rPr>
      <w:t>（调查）</w:t>
    </w:r>
    <w:r>
      <w:t>报告</w:t>
    </w:r>
    <w:r>
      <w:rPr>
        <w:rFonts w:hint="eastAsia"/>
      </w:rPr>
      <w:t>表</w:t>
    </w:r>
    <w:proofErr w:type="spellEnd"/>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9BA" w:rsidRDefault="005C39BA">
    <w:pPr>
      <w:pStyle w:val="a9"/>
      <w:ind w:right="27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9BA" w:rsidRDefault="005C39BA">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9E5B8FF"/>
    <w:multiLevelType w:val="multilevel"/>
    <w:tmpl w:val="59E5B8FF"/>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2"/>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7170" fillcolor="white">
      <v:fill color="white"/>
    </o:shapedefaults>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74893CDE"/>
    <w:rsid w:val="00257244"/>
    <w:rsid w:val="0027716E"/>
    <w:rsid w:val="00443BB5"/>
    <w:rsid w:val="005514BD"/>
    <w:rsid w:val="00574DD4"/>
    <w:rsid w:val="005C39BA"/>
    <w:rsid w:val="00D17A7D"/>
    <w:rsid w:val="00EA19CB"/>
    <w:rsid w:val="01D964F5"/>
    <w:rsid w:val="021B2B7E"/>
    <w:rsid w:val="04821684"/>
    <w:rsid w:val="0AD416F9"/>
    <w:rsid w:val="0E6C3D07"/>
    <w:rsid w:val="0F390F92"/>
    <w:rsid w:val="112C3F15"/>
    <w:rsid w:val="1223693C"/>
    <w:rsid w:val="13331369"/>
    <w:rsid w:val="20D13C3B"/>
    <w:rsid w:val="22AC6DA8"/>
    <w:rsid w:val="24F47C13"/>
    <w:rsid w:val="25C50551"/>
    <w:rsid w:val="2B280E7D"/>
    <w:rsid w:val="2EE56148"/>
    <w:rsid w:val="2F9067C8"/>
    <w:rsid w:val="33FB7619"/>
    <w:rsid w:val="35407FC5"/>
    <w:rsid w:val="38552447"/>
    <w:rsid w:val="3C9B6339"/>
    <w:rsid w:val="3CCA703D"/>
    <w:rsid w:val="3DCF6839"/>
    <w:rsid w:val="41591F9D"/>
    <w:rsid w:val="478324B8"/>
    <w:rsid w:val="4A6C6D00"/>
    <w:rsid w:val="4AF32614"/>
    <w:rsid w:val="4AFB08F2"/>
    <w:rsid w:val="4D6E056B"/>
    <w:rsid w:val="4EBA6B78"/>
    <w:rsid w:val="54216719"/>
    <w:rsid w:val="54B3530F"/>
    <w:rsid w:val="56EE021C"/>
    <w:rsid w:val="58513CD3"/>
    <w:rsid w:val="59F65CA8"/>
    <w:rsid w:val="66191BD1"/>
    <w:rsid w:val="690414CD"/>
    <w:rsid w:val="6A173F88"/>
    <w:rsid w:val="6C1D2F99"/>
    <w:rsid w:val="6E4F63BF"/>
    <w:rsid w:val="74893CDE"/>
    <w:rsid w:val="7B446952"/>
    <w:rsid w:val="7CF046E8"/>
    <w:rsid w:val="7E7D1B2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fillcolor="white">
      <v:fill color="white"/>
    </o:shapedefaults>
    <o:shapelayout v:ext="edit">
      <o:idmap v:ext="edit" data="2"/>
      <o:rules v:ext="edit">
        <o:r id="V:Rule3" type="connector" idref="#_x0000_s2078"/>
        <o:r id="V:Rule4" type="connector" idref="#_x0000_s205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qFormat="1"/>
    <w:lsdException w:name="Body Text" w:qFormat="1"/>
    <w:lsdException w:name="Body Text Indent" w:qFormat="1"/>
    <w:lsdException w:name="Subtitle" w:qFormat="1"/>
    <w:lsdException w:name="Body Text First Indent" w:qFormat="1"/>
    <w:lsdException w:name="Body Text First Indent 2" w:qFormat="1"/>
    <w:lsdException w:name="Body Text Indent 2"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0"/>
    <w:qFormat/>
    <w:rsid w:val="005C39BA"/>
    <w:pPr>
      <w:widowControl w:val="0"/>
      <w:autoSpaceDE w:val="0"/>
      <w:autoSpaceDN w:val="0"/>
    </w:pPr>
    <w:rPr>
      <w:rFonts w:ascii="宋体" w:eastAsia="宋体" w:hAnsi="宋体" w:cs="宋体"/>
      <w:sz w:val="22"/>
      <w:szCs w:val="22"/>
      <w:lang w:eastAsia="en-US"/>
    </w:rPr>
  </w:style>
  <w:style w:type="paragraph" w:styleId="1">
    <w:name w:val="heading 1"/>
    <w:basedOn w:val="a"/>
    <w:next w:val="a"/>
    <w:qFormat/>
    <w:rsid w:val="005C39BA"/>
    <w:pPr>
      <w:keepNext/>
      <w:keepLines/>
      <w:numPr>
        <w:numId w:val="1"/>
      </w:numPr>
      <w:spacing w:line="360" w:lineRule="auto"/>
      <w:outlineLvl w:val="0"/>
    </w:pPr>
    <w:rPr>
      <w:b/>
      <w:kern w:val="44"/>
      <w:sz w:val="24"/>
    </w:rPr>
  </w:style>
  <w:style w:type="paragraph" w:styleId="2">
    <w:name w:val="heading 2"/>
    <w:basedOn w:val="a"/>
    <w:next w:val="a"/>
    <w:unhideWhenUsed/>
    <w:qFormat/>
    <w:rsid w:val="005C39BA"/>
    <w:pPr>
      <w:numPr>
        <w:ilvl w:val="1"/>
        <w:numId w:val="1"/>
      </w:numPr>
      <w:spacing w:line="360" w:lineRule="auto"/>
      <w:outlineLvl w:val="1"/>
    </w:pPr>
    <w:rPr>
      <w:rFonts w:ascii="仿宋" w:hAnsi="仿宋" w:cs="仿宋"/>
      <w:b/>
      <w:bCs/>
      <w:sz w:val="24"/>
      <w:szCs w:val="28"/>
    </w:rPr>
  </w:style>
  <w:style w:type="paragraph" w:styleId="3">
    <w:name w:val="heading 3"/>
    <w:basedOn w:val="a"/>
    <w:next w:val="a"/>
    <w:unhideWhenUsed/>
    <w:qFormat/>
    <w:rsid w:val="005C39BA"/>
    <w:pPr>
      <w:numPr>
        <w:ilvl w:val="2"/>
        <w:numId w:val="1"/>
      </w:numPr>
      <w:spacing w:line="360" w:lineRule="auto"/>
      <w:outlineLvl w:val="2"/>
    </w:pPr>
    <w:rPr>
      <w:rFonts w:ascii="仿宋" w:hAnsi="仿宋" w:cs="仿宋"/>
      <w:b/>
      <w:sz w:val="24"/>
      <w:szCs w:val="28"/>
    </w:rPr>
  </w:style>
  <w:style w:type="paragraph" w:styleId="4">
    <w:name w:val="heading 4"/>
    <w:basedOn w:val="a"/>
    <w:next w:val="a"/>
    <w:unhideWhenUsed/>
    <w:qFormat/>
    <w:rsid w:val="005C39BA"/>
    <w:pPr>
      <w:keepNext/>
      <w:keepLines/>
      <w:numPr>
        <w:ilvl w:val="3"/>
        <w:numId w:val="1"/>
      </w:numPr>
      <w:spacing w:line="360" w:lineRule="auto"/>
      <w:ind w:left="0" w:firstLine="0"/>
      <w:outlineLvl w:val="3"/>
    </w:pPr>
    <w:rPr>
      <w:rFonts w:ascii="仿宋" w:hAnsi="仿宋"/>
      <w:b/>
      <w:sz w:val="24"/>
    </w:rPr>
  </w:style>
  <w:style w:type="paragraph" w:styleId="5">
    <w:name w:val="heading 5"/>
    <w:basedOn w:val="a"/>
    <w:next w:val="a"/>
    <w:unhideWhenUsed/>
    <w:qFormat/>
    <w:rsid w:val="005C39BA"/>
    <w:pPr>
      <w:keepNext/>
      <w:keepLines/>
      <w:numPr>
        <w:ilvl w:val="4"/>
        <w:numId w:val="1"/>
      </w:numPr>
      <w:spacing w:line="372" w:lineRule="auto"/>
      <w:outlineLvl w:val="4"/>
    </w:pPr>
    <w:rPr>
      <w:b/>
      <w:sz w:val="28"/>
    </w:rPr>
  </w:style>
  <w:style w:type="paragraph" w:styleId="6">
    <w:name w:val="heading 6"/>
    <w:basedOn w:val="a"/>
    <w:next w:val="a"/>
    <w:unhideWhenUsed/>
    <w:qFormat/>
    <w:rsid w:val="005C39BA"/>
    <w:pPr>
      <w:keepNext/>
      <w:keepLines/>
      <w:numPr>
        <w:ilvl w:val="5"/>
        <w:numId w:val="1"/>
      </w:numPr>
      <w:spacing w:line="317" w:lineRule="auto"/>
      <w:outlineLvl w:val="5"/>
    </w:pPr>
    <w:rPr>
      <w:rFonts w:ascii="Arial" w:eastAsia="黑体" w:hAnsi="Arial"/>
      <w:b/>
      <w:sz w:val="24"/>
    </w:rPr>
  </w:style>
  <w:style w:type="paragraph" w:styleId="7">
    <w:name w:val="heading 7"/>
    <w:basedOn w:val="a"/>
    <w:next w:val="a"/>
    <w:unhideWhenUsed/>
    <w:qFormat/>
    <w:rsid w:val="005C39BA"/>
    <w:pPr>
      <w:keepNext/>
      <w:keepLines/>
      <w:numPr>
        <w:ilvl w:val="6"/>
        <w:numId w:val="1"/>
      </w:numPr>
      <w:spacing w:line="317" w:lineRule="auto"/>
      <w:outlineLvl w:val="6"/>
    </w:pPr>
    <w:rPr>
      <w:b/>
      <w:sz w:val="24"/>
    </w:rPr>
  </w:style>
  <w:style w:type="paragraph" w:styleId="8">
    <w:name w:val="heading 8"/>
    <w:basedOn w:val="a"/>
    <w:next w:val="a"/>
    <w:unhideWhenUsed/>
    <w:qFormat/>
    <w:rsid w:val="005C39BA"/>
    <w:pPr>
      <w:keepNext/>
      <w:keepLines/>
      <w:numPr>
        <w:ilvl w:val="7"/>
        <w:numId w:val="1"/>
      </w:numPr>
      <w:spacing w:line="317" w:lineRule="auto"/>
      <w:outlineLvl w:val="7"/>
    </w:pPr>
    <w:rPr>
      <w:rFonts w:ascii="Arial" w:eastAsia="黑体" w:hAnsi="Arial"/>
      <w:sz w:val="24"/>
    </w:rPr>
  </w:style>
  <w:style w:type="paragraph" w:styleId="9">
    <w:name w:val="heading 9"/>
    <w:basedOn w:val="a"/>
    <w:next w:val="a"/>
    <w:unhideWhenUsed/>
    <w:qFormat/>
    <w:rsid w:val="005C39BA"/>
    <w:pPr>
      <w:keepNext/>
      <w:keepLines/>
      <w:numPr>
        <w:ilvl w:val="8"/>
        <w:numId w:val="1"/>
      </w:numPr>
      <w:spacing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First Indent 2"/>
    <w:basedOn w:val="a3"/>
    <w:next w:val="a"/>
    <w:qFormat/>
    <w:rsid w:val="005C39BA"/>
    <w:pPr>
      <w:spacing w:after="120"/>
      <w:ind w:firstLineChars="200" w:firstLine="420"/>
    </w:pPr>
    <w:rPr>
      <w:rFonts w:eastAsia="仿宋_GB2312"/>
      <w:snapToGrid w:val="0"/>
      <w:color w:val="000000"/>
      <w:sz w:val="28"/>
      <w:szCs w:val="20"/>
    </w:rPr>
  </w:style>
  <w:style w:type="paragraph" w:styleId="a3">
    <w:name w:val="Body Text Indent"/>
    <w:basedOn w:val="a"/>
    <w:next w:val="15"/>
    <w:qFormat/>
    <w:rsid w:val="005C39BA"/>
    <w:pPr>
      <w:ind w:leftChars="200" w:left="420"/>
    </w:pPr>
  </w:style>
  <w:style w:type="paragraph" w:customStyle="1" w:styleId="15">
    <w:name w:val="样式 正文文本缩进 + 行距: 1.5 倍行距"/>
    <w:basedOn w:val="a"/>
    <w:qFormat/>
    <w:rsid w:val="005C39BA"/>
    <w:pPr>
      <w:spacing w:after="120" w:line="360" w:lineRule="auto"/>
      <w:ind w:leftChars="32" w:left="90" w:firstLineChars="200" w:firstLine="560"/>
    </w:pPr>
    <w:rPr>
      <w:sz w:val="24"/>
    </w:rPr>
  </w:style>
  <w:style w:type="paragraph" w:styleId="a4">
    <w:name w:val="Body Text First Indent"/>
    <w:basedOn w:val="a5"/>
    <w:qFormat/>
    <w:rsid w:val="005C39BA"/>
    <w:pPr>
      <w:topLinePunct/>
      <w:adjustRightInd w:val="0"/>
      <w:snapToGrid w:val="0"/>
      <w:ind w:firstLineChars="200" w:firstLine="620"/>
    </w:pPr>
    <w:rPr>
      <w:rFonts w:eastAsia="华文仿宋"/>
      <w:spacing w:val="15"/>
      <w:sz w:val="28"/>
      <w:szCs w:val="20"/>
    </w:rPr>
  </w:style>
  <w:style w:type="paragraph" w:styleId="a5">
    <w:name w:val="Body Text"/>
    <w:basedOn w:val="a"/>
    <w:qFormat/>
    <w:rsid w:val="005C39BA"/>
    <w:rPr>
      <w:sz w:val="21"/>
      <w:szCs w:val="21"/>
    </w:rPr>
  </w:style>
  <w:style w:type="paragraph" w:styleId="a6">
    <w:name w:val="annotation text"/>
    <w:basedOn w:val="a"/>
    <w:qFormat/>
    <w:rsid w:val="005C39BA"/>
  </w:style>
  <w:style w:type="paragraph" w:styleId="a7">
    <w:name w:val="Plain Text"/>
    <w:basedOn w:val="a"/>
    <w:qFormat/>
    <w:rsid w:val="005C39BA"/>
    <w:rPr>
      <w:rFonts w:hAnsi="Courier New" w:cs="Courier New"/>
      <w:szCs w:val="21"/>
    </w:rPr>
  </w:style>
  <w:style w:type="paragraph" w:styleId="21">
    <w:name w:val="Body Text Indent 2"/>
    <w:basedOn w:val="a"/>
    <w:qFormat/>
    <w:rsid w:val="005C39BA"/>
    <w:pPr>
      <w:keepLines/>
      <w:suppressLineNumbers/>
      <w:suppressAutoHyphens/>
      <w:spacing w:line="360" w:lineRule="auto"/>
      <w:ind w:firstLineChars="131" w:firstLine="314"/>
    </w:pPr>
    <w:rPr>
      <w:sz w:val="24"/>
    </w:rPr>
  </w:style>
  <w:style w:type="paragraph" w:styleId="a8">
    <w:name w:val="footer"/>
    <w:basedOn w:val="a"/>
    <w:qFormat/>
    <w:rsid w:val="005C39BA"/>
    <w:pPr>
      <w:tabs>
        <w:tab w:val="center" w:pos="4153"/>
        <w:tab w:val="right" w:pos="8306"/>
      </w:tabs>
      <w:snapToGrid w:val="0"/>
    </w:pPr>
    <w:rPr>
      <w:sz w:val="18"/>
      <w:szCs w:val="18"/>
    </w:rPr>
  </w:style>
  <w:style w:type="paragraph" w:styleId="a9">
    <w:name w:val="header"/>
    <w:basedOn w:val="a"/>
    <w:qFormat/>
    <w:rsid w:val="005C39BA"/>
    <w:pPr>
      <w:pBdr>
        <w:bottom w:val="single" w:sz="6" w:space="0" w:color="auto"/>
      </w:pBdr>
      <w:tabs>
        <w:tab w:val="center" w:pos="4153"/>
        <w:tab w:val="right" w:pos="8306"/>
      </w:tabs>
      <w:snapToGrid w:val="0"/>
      <w:ind w:right="420"/>
      <w:jc w:val="center"/>
    </w:pPr>
    <w:rPr>
      <w:bCs/>
      <w:color w:val="000000"/>
      <w:szCs w:val="21"/>
    </w:rPr>
  </w:style>
  <w:style w:type="paragraph" w:styleId="aa">
    <w:name w:val="Normal (Web)"/>
    <w:basedOn w:val="a"/>
    <w:qFormat/>
    <w:rsid w:val="005C39BA"/>
    <w:pPr>
      <w:widowControl/>
      <w:spacing w:beforeAutospacing="1" w:afterAutospacing="1"/>
    </w:pPr>
    <w:rPr>
      <w:sz w:val="24"/>
    </w:rPr>
  </w:style>
  <w:style w:type="character" w:styleId="ab">
    <w:name w:val="page number"/>
    <w:basedOn w:val="a0"/>
    <w:qFormat/>
    <w:rsid w:val="005C39BA"/>
  </w:style>
  <w:style w:type="character" w:styleId="ac">
    <w:name w:val="annotation reference"/>
    <w:basedOn w:val="a0"/>
    <w:qFormat/>
    <w:rsid w:val="005C39BA"/>
    <w:rPr>
      <w:sz w:val="21"/>
      <w:szCs w:val="21"/>
    </w:rPr>
  </w:style>
  <w:style w:type="table" w:styleId="ad">
    <w:name w:val="Table Grid"/>
    <w:basedOn w:val="a1"/>
    <w:qFormat/>
    <w:rsid w:val="005C39B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01">
    <w:name w:val="font01"/>
    <w:basedOn w:val="a0"/>
    <w:qFormat/>
    <w:rsid w:val="005C39BA"/>
    <w:rPr>
      <w:rFonts w:ascii="宋体" w:eastAsia="宋体" w:hAnsi="宋体" w:cs="宋体" w:hint="eastAsia"/>
      <w:color w:val="000000"/>
      <w:sz w:val="22"/>
      <w:szCs w:val="22"/>
      <w:u w:val="none"/>
      <w:vertAlign w:val="superscript"/>
    </w:rPr>
  </w:style>
  <w:style w:type="paragraph" w:customStyle="1" w:styleId="p0">
    <w:name w:val="p0"/>
    <w:basedOn w:val="a"/>
    <w:qFormat/>
    <w:rsid w:val="005C39BA"/>
    <w:pPr>
      <w:widowControl/>
    </w:pPr>
    <w:rPr>
      <w:szCs w:val="21"/>
    </w:rPr>
  </w:style>
  <w:style w:type="paragraph" w:customStyle="1" w:styleId="ae">
    <w:name w:val="报告"/>
    <w:basedOn w:val="a"/>
    <w:qFormat/>
    <w:rsid w:val="005C39BA"/>
    <w:pPr>
      <w:adjustRightInd w:val="0"/>
      <w:spacing w:line="360" w:lineRule="auto"/>
      <w:ind w:firstLine="505"/>
      <w:textAlignment w:val="center"/>
    </w:pPr>
    <w:rPr>
      <w:rFonts w:ascii="TimesNewRoman" w:hAnsi="TimesNewRoman"/>
      <w:sz w:val="24"/>
      <w:szCs w:val="20"/>
    </w:rPr>
  </w:style>
  <w:style w:type="paragraph" w:customStyle="1" w:styleId="Default">
    <w:name w:val="Default"/>
    <w:qFormat/>
    <w:rsid w:val="005C39BA"/>
    <w:pPr>
      <w:widowControl w:val="0"/>
      <w:autoSpaceDE w:val="0"/>
      <w:autoSpaceDN w:val="0"/>
      <w:adjustRightInd w:val="0"/>
    </w:pPr>
    <w:rPr>
      <w:rFonts w:ascii="隶书" w:eastAsia="隶书" w:cs="隶书"/>
      <w:color w:val="000000"/>
      <w:sz w:val="24"/>
      <w:szCs w:val="24"/>
    </w:rPr>
  </w:style>
  <w:style w:type="character" w:customStyle="1" w:styleId="font11">
    <w:name w:val="font11"/>
    <w:basedOn w:val="a0"/>
    <w:qFormat/>
    <w:rsid w:val="005C39BA"/>
    <w:rPr>
      <w:rFonts w:ascii="宋体" w:eastAsia="宋体" w:hAnsi="宋体" w:cs="宋体" w:hint="eastAsia"/>
      <w:color w:val="000000"/>
      <w:sz w:val="24"/>
      <w:szCs w:val="24"/>
      <w:u w:val="none"/>
    </w:rPr>
  </w:style>
  <w:style w:type="paragraph" w:customStyle="1" w:styleId="af">
    <w:name w:val="陈光的正文"/>
    <w:basedOn w:val="a"/>
    <w:qFormat/>
    <w:rsid w:val="005C39BA"/>
    <w:pPr>
      <w:adjustRightInd w:val="0"/>
      <w:snapToGrid w:val="0"/>
      <w:spacing w:beforeLines="10" w:afterLines="10" w:line="360" w:lineRule="auto"/>
      <w:ind w:firstLineChars="200" w:firstLine="560"/>
    </w:pPr>
    <w:rPr>
      <w:sz w:val="28"/>
      <w:szCs w:val="20"/>
    </w:rPr>
  </w:style>
  <w:style w:type="paragraph" w:styleId="af0">
    <w:name w:val="Balloon Text"/>
    <w:basedOn w:val="a"/>
    <w:link w:val="Char"/>
    <w:rsid w:val="00257244"/>
    <w:rPr>
      <w:sz w:val="18"/>
      <w:szCs w:val="18"/>
    </w:rPr>
  </w:style>
  <w:style w:type="character" w:customStyle="1" w:styleId="Char">
    <w:name w:val="批注框文本 Char"/>
    <w:basedOn w:val="a0"/>
    <w:link w:val="af0"/>
    <w:rsid w:val="00257244"/>
    <w:rPr>
      <w:rFonts w:ascii="宋体" w:eastAsia="宋体" w:hAnsi="宋体" w:cs="宋体"/>
      <w:sz w:val="18"/>
      <w:szCs w:val="18"/>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baike.so.com/doc/6051974-6264993.html" TargetMode="External"/><Relationship Id="rId13" Type="http://schemas.openxmlformats.org/officeDocument/2006/relationships/image" Target="media/image2.jpeg"/><Relationship Id="rId18" Type="http://schemas.openxmlformats.org/officeDocument/2006/relationships/footer" Target="footer3.xml"/><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2.xm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4.xml"/><Relationship Id="rId28" Type="http://schemas.openxmlformats.org/officeDocument/2006/relationships/image" Target="media/image10.jpeg"/><Relationship Id="rId10" Type="http://schemas.openxmlformats.org/officeDocument/2006/relationships/image" Target="media/image1.jpeg"/><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baike.so.com/doc/507552-537396.html" TargetMode="External"/><Relationship Id="rId14" Type="http://schemas.openxmlformats.org/officeDocument/2006/relationships/image" Target="media/image3.jpeg"/><Relationship Id="rId22" Type="http://schemas.openxmlformats.org/officeDocument/2006/relationships/header" Target="header3.xml"/><Relationship Id="rId27" Type="http://schemas.openxmlformats.org/officeDocument/2006/relationships/image" Target="media/image9.jpe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30</Pages>
  <Words>1970</Words>
  <Characters>11229</Characters>
  <Application>Microsoft Office Word</Application>
  <DocSecurity>0</DocSecurity>
  <Lines>93</Lines>
  <Paragraphs>26</Paragraphs>
  <ScaleCrop>false</ScaleCrop>
  <Company/>
  <LinksUpToDate>false</LinksUpToDate>
  <CharactersWithSpaces>13173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laich</dc:creator>
  <cp:lastModifiedBy>Administrator</cp:lastModifiedBy>
  <cp:revision>4</cp:revision>
  <cp:lastPrinted>2018-03-28T07:28:00Z</cp:lastPrinted>
  <dcterms:created xsi:type="dcterms:W3CDTF">2017-10-17T07:31:00Z</dcterms:created>
  <dcterms:modified xsi:type="dcterms:W3CDTF">2018-05-02T01:00:00Z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2052-10.1.0.7311</vt:lpwstr>
  </property>
</Properties>
</file>